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E137E" w14:textId="77777777" w:rsidR="00462CDA" w:rsidRPr="00C756B3" w:rsidRDefault="00000000" w:rsidP="00FD6FD8">
      <w:pPr>
        <w:tabs>
          <w:tab w:val="left" w:pos="1125"/>
        </w:tabs>
        <w:spacing w:line="276" w:lineRule="auto"/>
        <w:jc w:val="right"/>
        <w:rPr>
          <w:b/>
          <w:lang w:val="ro-RO"/>
        </w:rPr>
      </w:pPr>
      <w:r>
        <w:rPr>
          <w:noProof/>
          <w:lang w:val="ro-RO" w:eastAsia="ro-RO"/>
        </w:rPr>
        <w:pict w14:anchorId="7DDB1266">
          <v:group id="Grupare 29" o:spid="_x0000_s2051" style="position:absolute;left:0;text-align:left;margin-left:5.6pt;margin-top:-8.8pt;width:72.4pt;height:26pt;z-index:1"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2052" type="#_x0000_t202" style="position:absolute;left:1610;top:422;width:908;height:4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0E285CC5" w14:textId="77777777" w:rsidR="00462CDA" w:rsidRPr="00073425" w:rsidRDefault="00462CDA" w:rsidP="0032656E">
                    <w:pPr>
                      <w:rPr>
                        <w:color w:val="3366FF"/>
                        <w:sz w:val="12"/>
                        <w:szCs w:val="12"/>
                        <w:lang w:val="ro-RO"/>
                      </w:rPr>
                    </w:pPr>
                    <w:r w:rsidRPr="00073425">
                      <w:rPr>
                        <w:color w:val="3366FF"/>
                        <w:sz w:val="12"/>
                        <w:szCs w:val="12"/>
                        <w:lang w:val="ro-RO"/>
                      </w:rPr>
                      <w:t>Universitatea</w:t>
                    </w:r>
                  </w:p>
                  <w:p w14:paraId="3D7BB1DB" w14:textId="77777777" w:rsidR="00462CDA" w:rsidRPr="00073425" w:rsidRDefault="00462CDA"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4D62F28D" w14:textId="77777777" w:rsidR="00462CDA" w:rsidRPr="00073425" w:rsidRDefault="00462CDA"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3" type="#_x0000_t75" style="position:absolute;left:1070;top:318;width:506;height:5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7" o:title="" cropbottom="2337f" cropleft="10815f"/>
            </v:shape>
          </v:group>
        </w:pict>
      </w:r>
    </w:p>
    <w:p w14:paraId="1A1E9248" w14:textId="77777777" w:rsidR="00462CDA" w:rsidRPr="00C756B3" w:rsidRDefault="00462CDA" w:rsidP="000017E7">
      <w:pPr>
        <w:spacing w:before="95"/>
        <w:ind w:left="1212" w:right="1212"/>
        <w:jc w:val="center"/>
        <w:rPr>
          <w:b/>
          <w:lang w:val="ro-RO"/>
        </w:rPr>
      </w:pPr>
      <w:r w:rsidRPr="00C756B3">
        <w:rPr>
          <w:b/>
          <w:lang w:val="ro-RO"/>
        </w:rPr>
        <w:t>FIȘA DISCIPLINEI</w:t>
      </w:r>
    </w:p>
    <w:p w14:paraId="21DE8EE7" w14:textId="77777777" w:rsidR="00462CDA" w:rsidRDefault="00462CDA" w:rsidP="000017E7">
      <w:pPr>
        <w:pStyle w:val="BodyText"/>
        <w:spacing w:before="2"/>
        <w:ind w:left="1215" w:right="1212"/>
        <w:jc w:val="center"/>
        <w:rPr>
          <w:lang w:val="ro-RO"/>
        </w:rPr>
      </w:pPr>
    </w:p>
    <w:p w14:paraId="721CF6FA" w14:textId="77777777" w:rsidR="00462CDA" w:rsidRPr="00C756B3" w:rsidRDefault="00462CDA" w:rsidP="000017E7">
      <w:pPr>
        <w:pStyle w:val="BodyText"/>
        <w:spacing w:before="2"/>
        <w:ind w:left="1215" w:right="1212"/>
        <w:jc w:val="center"/>
        <w:rPr>
          <w:lang w:val="ro-RO"/>
        </w:rPr>
      </w:pPr>
    </w:p>
    <w:p w14:paraId="5C3BC476" w14:textId="77777777" w:rsidR="00462CDA" w:rsidRPr="00C756B3" w:rsidRDefault="00462CDA" w:rsidP="00C756B3">
      <w:pPr>
        <w:pStyle w:val="ListParagraph"/>
        <w:numPr>
          <w:ilvl w:val="0"/>
          <w:numId w:val="1"/>
        </w:numPr>
        <w:tabs>
          <w:tab w:val="left" w:pos="1050"/>
        </w:tabs>
        <w:spacing w:before="15" w:after="4"/>
        <w:ind w:hanging="338"/>
        <w:rPr>
          <w:b/>
          <w:sz w:val="18"/>
          <w:lang w:val="ro-RO"/>
        </w:rPr>
      </w:pPr>
      <w:r w:rsidRPr="00C756B3">
        <w:rPr>
          <w:b/>
          <w:w w:val="105"/>
          <w:sz w:val="18"/>
          <w:lang w:val="ro-RO"/>
        </w:rPr>
        <w:t>Date despre program</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7654"/>
      </w:tblGrid>
      <w:tr w:rsidR="00462CDA" w:rsidRPr="00C756B3" w14:paraId="4162ABD6" w14:textId="77777777" w:rsidTr="00897D14">
        <w:trPr>
          <w:trHeight w:val="284"/>
        </w:trPr>
        <w:tc>
          <w:tcPr>
            <w:tcW w:w="1980" w:type="dxa"/>
          </w:tcPr>
          <w:p w14:paraId="7BECD594" w14:textId="77777777" w:rsidR="00462CDA" w:rsidRPr="00C756B3" w:rsidRDefault="00462CDA" w:rsidP="00897D14">
            <w:pPr>
              <w:pStyle w:val="TableParagraph"/>
              <w:spacing w:line="206" w:lineRule="exact"/>
              <w:ind w:left="102"/>
              <w:rPr>
                <w:sz w:val="18"/>
                <w:lang w:val="ro-RO"/>
              </w:rPr>
            </w:pPr>
            <w:r w:rsidRPr="00C756B3">
              <w:rPr>
                <w:w w:val="105"/>
                <w:sz w:val="18"/>
                <w:lang w:val="ro-RO"/>
              </w:rPr>
              <w:t>Facultatea</w:t>
            </w:r>
          </w:p>
        </w:tc>
        <w:tc>
          <w:tcPr>
            <w:tcW w:w="7654" w:type="dxa"/>
          </w:tcPr>
          <w:p w14:paraId="47CA927D" w14:textId="77777777" w:rsidR="00462CDA" w:rsidRPr="00C756B3" w:rsidRDefault="00462CDA" w:rsidP="00897D14">
            <w:pPr>
              <w:pStyle w:val="TableParagraph"/>
              <w:spacing w:line="240" w:lineRule="auto"/>
              <w:ind w:left="0" w:firstLine="147"/>
              <w:rPr>
                <w:sz w:val="18"/>
                <w:szCs w:val="18"/>
                <w:lang w:val="ro-RO"/>
              </w:rPr>
            </w:pPr>
            <w:r w:rsidRPr="00C756B3">
              <w:rPr>
                <w:bCs/>
                <w:sz w:val="18"/>
                <w:szCs w:val="18"/>
                <w:lang w:val="ro-RO"/>
              </w:rPr>
              <w:t>de Inginerie Alimentară</w:t>
            </w:r>
          </w:p>
        </w:tc>
      </w:tr>
      <w:tr w:rsidR="00462CDA" w:rsidRPr="00CF6001" w14:paraId="1558F9EB" w14:textId="77777777" w:rsidTr="00897D14">
        <w:trPr>
          <w:trHeight w:val="296"/>
        </w:trPr>
        <w:tc>
          <w:tcPr>
            <w:tcW w:w="1980" w:type="dxa"/>
          </w:tcPr>
          <w:p w14:paraId="01671633" w14:textId="77777777" w:rsidR="00462CDA" w:rsidRPr="00C756B3" w:rsidRDefault="00462CDA" w:rsidP="00897D14">
            <w:pPr>
              <w:pStyle w:val="TableParagraph"/>
              <w:spacing w:line="204" w:lineRule="exact"/>
              <w:ind w:left="102"/>
              <w:rPr>
                <w:sz w:val="18"/>
                <w:lang w:val="ro-RO"/>
              </w:rPr>
            </w:pPr>
            <w:r w:rsidRPr="00C756B3">
              <w:rPr>
                <w:w w:val="105"/>
                <w:sz w:val="18"/>
                <w:lang w:val="ro-RO"/>
              </w:rPr>
              <w:t>Departamentul</w:t>
            </w:r>
          </w:p>
        </w:tc>
        <w:tc>
          <w:tcPr>
            <w:tcW w:w="7654" w:type="dxa"/>
          </w:tcPr>
          <w:p w14:paraId="6ACB53C1" w14:textId="77777777" w:rsidR="00462CDA" w:rsidRPr="00C756B3" w:rsidRDefault="00462CDA" w:rsidP="00897D14">
            <w:pPr>
              <w:pStyle w:val="TableParagraph"/>
              <w:spacing w:line="240" w:lineRule="auto"/>
              <w:ind w:left="0" w:firstLine="147"/>
              <w:rPr>
                <w:sz w:val="18"/>
                <w:szCs w:val="18"/>
                <w:lang w:val="ro-RO"/>
              </w:rPr>
            </w:pPr>
            <w:r w:rsidRPr="00C756B3">
              <w:rPr>
                <w:bCs/>
                <w:sz w:val="18"/>
                <w:szCs w:val="18"/>
                <w:lang w:val="ro-RO"/>
              </w:rPr>
              <w:t>Tehnologii Alimentare, Siguranţa Producţiei Alimentare şi a Mediului</w:t>
            </w:r>
          </w:p>
        </w:tc>
      </w:tr>
      <w:tr w:rsidR="00462CDA" w:rsidRPr="00C756B3" w14:paraId="0812629C" w14:textId="77777777" w:rsidTr="00897D14">
        <w:trPr>
          <w:trHeight w:val="284"/>
        </w:trPr>
        <w:tc>
          <w:tcPr>
            <w:tcW w:w="1980" w:type="dxa"/>
          </w:tcPr>
          <w:p w14:paraId="1178737B" w14:textId="77777777" w:rsidR="00462CDA" w:rsidRPr="00C756B3" w:rsidRDefault="00462CDA" w:rsidP="00897D14">
            <w:pPr>
              <w:pStyle w:val="TableParagraph"/>
              <w:spacing w:line="206" w:lineRule="exact"/>
              <w:ind w:left="102"/>
              <w:rPr>
                <w:sz w:val="18"/>
                <w:lang w:val="ro-RO"/>
              </w:rPr>
            </w:pPr>
            <w:r w:rsidRPr="00C756B3">
              <w:rPr>
                <w:w w:val="105"/>
                <w:sz w:val="18"/>
                <w:lang w:val="ro-RO"/>
              </w:rPr>
              <w:t>Domeniul de studii</w:t>
            </w:r>
          </w:p>
        </w:tc>
        <w:tc>
          <w:tcPr>
            <w:tcW w:w="7654" w:type="dxa"/>
          </w:tcPr>
          <w:p w14:paraId="54F2F79F" w14:textId="77777777" w:rsidR="00462CDA" w:rsidRPr="00F64956" w:rsidRDefault="00462CDA" w:rsidP="00897D14">
            <w:pPr>
              <w:pStyle w:val="TableParagraph"/>
              <w:spacing w:line="240" w:lineRule="auto"/>
              <w:ind w:left="0" w:firstLine="147"/>
              <w:rPr>
                <w:bCs/>
                <w:sz w:val="18"/>
                <w:szCs w:val="18"/>
                <w:lang w:val="ro-RO"/>
              </w:rPr>
            </w:pPr>
            <w:r w:rsidRPr="00F64956">
              <w:rPr>
                <w:bCs/>
                <w:sz w:val="18"/>
                <w:szCs w:val="18"/>
                <w:lang w:val="ro-RO"/>
              </w:rPr>
              <w:t>Ingineria Produselor Alimentare</w:t>
            </w:r>
          </w:p>
        </w:tc>
      </w:tr>
      <w:tr w:rsidR="00462CDA" w:rsidRPr="00C756B3" w14:paraId="47568663" w14:textId="77777777" w:rsidTr="00897D14">
        <w:trPr>
          <w:trHeight w:val="280"/>
        </w:trPr>
        <w:tc>
          <w:tcPr>
            <w:tcW w:w="1980" w:type="dxa"/>
          </w:tcPr>
          <w:p w14:paraId="445DB7F7" w14:textId="77777777" w:rsidR="00462CDA" w:rsidRPr="00C756B3" w:rsidRDefault="00462CDA" w:rsidP="00897D14">
            <w:pPr>
              <w:pStyle w:val="TableParagraph"/>
              <w:spacing w:line="204" w:lineRule="exact"/>
              <w:ind w:left="102"/>
              <w:rPr>
                <w:sz w:val="18"/>
                <w:lang w:val="ro-RO"/>
              </w:rPr>
            </w:pPr>
            <w:r w:rsidRPr="00C756B3">
              <w:rPr>
                <w:w w:val="105"/>
                <w:sz w:val="18"/>
                <w:lang w:val="ro-RO"/>
              </w:rPr>
              <w:t>Ciclul de studii</w:t>
            </w:r>
          </w:p>
        </w:tc>
        <w:tc>
          <w:tcPr>
            <w:tcW w:w="7654" w:type="dxa"/>
          </w:tcPr>
          <w:p w14:paraId="5A674889" w14:textId="77777777" w:rsidR="00462CDA" w:rsidRPr="00C756B3" w:rsidRDefault="00462CDA" w:rsidP="00897D14">
            <w:pPr>
              <w:pStyle w:val="TableParagraph"/>
              <w:spacing w:line="240" w:lineRule="auto"/>
              <w:ind w:left="0" w:firstLine="147"/>
              <w:rPr>
                <w:sz w:val="18"/>
                <w:szCs w:val="18"/>
                <w:lang w:val="ro-RO"/>
              </w:rPr>
            </w:pPr>
            <w:r w:rsidRPr="00C756B3">
              <w:rPr>
                <w:b/>
                <w:sz w:val="18"/>
                <w:szCs w:val="18"/>
                <w:lang w:val="ro-RO"/>
              </w:rPr>
              <w:t>Licenţă</w:t>
            </w:r>
          </w:p>
        </w:tc>
      </w:tr>
      <w:tr w:rsidR="00462CDA" w:rsidRPr="00C756B3" w14:paraId="042252EF" w14:textId="77777777" w:rsidTr="00897D14">
        <w:trPr>
          <w:trHeight w:val="282"/>
        </w:trPr>
        <w:tc>
          <w:tcPr>
            <w:tcW w:w="1980" w:type="dxa"/>
          </w:tcPr>
          <w:p w14:paraId="5D6E5CE7" w14:textId="77777777" w:rsidR="00462CDA" w:rsidRPr="00C756B3" w:rsidRDefault="00462CDA" w:rsidP="00897D14">
            <w:pPr>
              <w:pStyle w:val="TableParagraph"/>
              <w:spacing w:line="204" w:lineRule="exact"/>
              <w:ind w:left="102"/>
              <w:rPr>
                <w:sz w:val="18"/>
                <w:lang w:val="ro-RO"/>
              </w:rPr>
            </w:pPr>
            <w:r w:rsidRPr="00C756B3">
              <w:rPr>
                <w:w w:val="105"/>
                <w:sz w:val="18"/>
                <w:lang w:val="ro-RO"/>
              </w:rPr>
              <w:t>Programul de studii</w:t>
            </w:r>
          </w:p>
        </w:tc>
        <w:tc>
          <w:tcPr>
            <w:tcW w:w="7654" w:type="dxa"/>
          </w:tcPr>
          <w:p w14:paraId="6DEEFB0F" w14:textId="77777777" w:rsidR="00462CDA" w:rsidRPr="00C756B3" w:rsidRDefault="00462CDA" w:rsidP="00897D14">
            <w:pPr>
              <w:ind w:firstLine="147"/>
              <w:rPr>
                <w:sz w:val="18"/>
                <w:szCs w:val="18"/>
                <w:lang w:val="ro-RO"/>
              </w:rPr>
            </w:pPr>
            <w:r w:rsidRPr="00C756B3">
              <w:rPr>
                <w:b/>
                <w:bCs/>
                <w:sz w:val="18"/>
                <w:szCs w:val="18"/>
                <w:lang w:val="ro-RO"/>
              </w:rPr>
              <w:t>Ingineria produselor alimentare</w:t>
            </w:r>
          </w:p>
        </w:tc>
      </w:tr>
    </w:tbl>
    <w:p w14:paraId="33D43E44" w14:textId="77777777" w:rsidR="00462CDA" w:rsidRPr="00C756B3" w:rsidRDefault="00462CDA" w:rsidP="000017E7">
      <w:pPr>
        <w:pStyle w:val="BodyText"/>
        <w:spacing w:before="9"/>
        <w:rPr>
          <w:b/>
          <w:sz w:val="10"/>
          <w:lang w:val="ro-RO"/>
        </w:rPr>
      </w:pPr>
    </w:p>
    <w:p w14:paraId="70658D51" w14:textId="77777777" w:rsidR="00462CDA" w:rsidRPr="00C756B3" w:rsidRDefault="00462CDA" w:rsidP="00C756B3">
      <w:pPr>
        <w:pStyle w:val="ListParagraph"/>
        <w:numPr>
          <w:ilvl w:val="0"/>
          <w:numId w:val="1"/>
        </w:numPr>
        <w:tabs>
          <w:tab w:val="left" w:pos="1050"/>
        </w:tabs>
        <w:spacing w:before="99" w:after="2"/>
        <w:ind w:hanging="338"/>
        <w:rPr>
          <w:b/>
          <w:sz w:val="18"/>
          <w:lang w:val="ro-RO"/>
        </w:rPr>
      </w:pPr>
      <w:r w:rsidRPr="00C756B3">
        <w:rPr>
          <w:b/>
          <w:w w:val="105"/>
          <w:sz w:val="18"/>
          <w:lang w:val="ro-RO"/>
        </w:rPr>
        <w:t>Date despre disciplină</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6"/>
        <w:gridCol w:w="374"/>
        <w:gridCol w:w="1111"/>
        <w:gridCol w:w="216"/>
        <w:gridCol w:w="1323"/>
        <w:gridCol w:w="1323"/>
        <w:gridCol w:w="1873"/>
        <w:gridCol w:w="983"/>
        <w:gridCol w:w="1265"/>
      </w:tblGrid>
      <w:tr w:rsidR="00462CDA" w:rsidRPr="00C756B3" w14:paraId="79D80D77" w14:textId="77777777" w:rsidTr="00897D14">
        <w:trPr>
          <w:trHeight w:val="273"/>
        </w:trPr>
        <w:tc>
          <w:tcPr>
            <w:tcW w:w="2651" w:type="dxa"/>
            <w:gridSpan w:val="3"/>
          </w:tcPr>
          <w:p w14:paraId="02EB5BBC" w14:textId="77777777" w:rsidR="00462CDA" w:rsidRPr="00C756B3" w:rsidRDefault="00462CDA" w:rsidP="00897D14">
            <w:pPr>
              <w:pStyle w:val="TableParagraph"/>
              <w:spacing w:line="207" w:lineRule="exact"/>
              <w:ind w:left="103"/>
              <w:rPr>
                <w:sz w:val="18"/>
                <w:lang w:val="ro-RO"/>
              </w:rPr>
            </w:pPr>
            <w:r w:rsidRPr="00C756B3">
              <w:rPr>
                <w:w w:val="105"/>
                <w:sz w:val="18"/>
                <w:lang w:val="ro-RO"/>
              </w:rPr>
              <w:t>Denumirea disciplinei</w:t>
            </w:r>
          </w:p>
        </w:tc>
        <w:tc>
          <w:tcPr>
            <w:tcW w:w="6983" w:type="dxa"/>
            <w:gridSpan w:val="6"/>
          </w:tcPr>
          <w:p w14:paraId="1A2ADFCA" w14:textId="77777777" w:rsidR="00462CDA" w:rsidRPr="00C756B3" w:rsidRDefault="00462CDA" w:rsidP="00897D14">
            <w:pPr>
              <w:pStyle w:val="TableParagraph"/>
              <w:spacing w:line="240" w:lineRule="auto"/>
              <w:ind w:left="0" w:firstLine="42"/>
              <w:jc w:val="center"/>
              <w:rPr>
                <w:sz w:val="18"/>
                <w:szCs w:val="18"/>
                <w:lang w:val="ro-RO"/>
              </w:rPr>
            </w:pPr>
            <w:r w:rsidRPr="00C756B3">
              <w:rPr>
                <w:b/>
                <w:bCs/>
                <w:sz w:val="18"/>
                <w:szCs w:val="18"/>
                <w:lang w:val="ro-RO"/>
              </w:rPr>
              <w:t>Tehnologii în industria laptelui (1)</w:t>
            </w:r>
          </w:p>
        </w:tc>
      </w:tr>
      <w:tr w:rsidR="00462CDA" w:rsidRPr="00C756B3" w14:paraId="3147BE2C" w14:textId="77777777" w:rsidTr="00897D14">
        <w:trPr>
          <w:trHeight w:val="215"/>
        </w:trPr>
        <w:tc>
          <w:tcPr>
            <w:tcW w:w="1540" w:type="dxa"/>
            <w:gridSpan w:val="2"/>
          </w:tcPr>
          <w:p w14:paraId="70899134" w14:textId="77777777" w:rsidR="00462CDA" w:rsidRPr="00C756B3" w:rsidRDefault="00462CDA" w:rsidP="00897D14">
            <w:pPr>
              <w:pStyle w:val="TableParagraph"/>
              <w:ind w:left="102"/>
              <w:rPr>
                <w:sz w:val="18"/>
                <w:lang w:val="ro-RO"/>
              </w:rPr>
            </w:pPr>
            <w:r w:rsidRPr="00C756B3">
              <w:rPr>
                <w:w w:val="105"/>
                <w:sz w:val="18"/>
                <w:lang w:val="ro-RO"/>
              </w:rPr>
              <w:t>Anul de studiu</w:t>
            </w:r>
          </w:p>
        </w:tc>
        <w:tc>
          <w:tcPr>
            <w:tcW w:w="1327" w:type="dxa"/>
            <w:gridSpan w:val="2"/>
          </w:tcPr>
          <w:p w14:paraId="68946535" w14:textId="77777777" w:rsidR="00462CDA" w:rsidRPr="00C756B3" w:rsidRDefault="00462CDA" w:rsidP="00897D14">
            <w:pPr>
              <w:pStyle w:val="TableParagraph"/>
              <w:spacing w:line="240" w:lineRule="auto"/>
              <w:ind w:left="0"/>
              <w:jc w:val="center"/>
              <w:rPr>
                <w:sz w:val="14"/>
                <w:lang w:val="ro-RO"/>
              </w:rPr>
            </w:pPr>
            <w:r w:rsidRPr="00C756B3">
              <w:rPr>
                <w:sz w:val="14"/>
                <w:lang w:val="ro-RO"/>
              </w:rPr>
              <w:t>III</w:t>
            </w:r>
          </w:p>
        </w:tc>
        <w:tc>
          <w:tcPr>
            <w:tcW w:w="1323" w:type="dxa"/>
          </w:tcPr>
          <w:p w14:paraId="1FFBA30F" w14:textId="77777777" w:rsidR="00462CDA" w:rsidRPr="00C756B3" w:rsidRDefault="00462CDA" w:rsidP="00897D14">
            <w:pPr>
              <w:pStyle w:val="TableParagraph"/>
              <w:ind w:left="101"/>
              <w:rPr>
                <w:sz w:val="18"/>
                <w:lang w:val="ro-RO"/>
              </w:rPr>
            </w:pPr>
            <w:r w:rsidRPr="00C756B3">
              <w:rPr>
                <w:w w:val="105"/>
                <w:sz w:val="18"/>
                <w:lang w:val="ro-RO"/>
              </w:rPr>
              <w:t>Semestrul</w:t>
            </w:r>
          </w:p>
        </w:tc>
        <w:tc>
          <w:tcPr>
            <w:tcW w:w="1323" w:type="dxa"/>
          </w:tcPr>
          <w:p w14:paraId="13AB3325" w14:textId="77777777" w:rsidR="00462CDA" w:rsidRPr="00C756B3" w:rsidRDefault="00462CDA" w:rsidP="00897D14">
            <w:pPr>
              <w:pStyle w:val="TableParagraph"/>
              <w:spacing w:line="240" w:lineRule="auto"/>
              <w:ind w:left="0"/>
              <w:jc w:val="center"/>
              <w:rPr>
                <w:sz w:val="14"/>
                <w:lang w:val="ro-RO"/>
              </w:rPr>
            </w:pPr>
            <w:r w:rsidRPr="00C756B3">
              <w:rPr>
                <w:sz w:val="14"/>
                <w:lang w:val="ro-RO"/>
              </w:rPr>
              <w:t>5</w:t>
            </w:r>
          </w:p>
        </w:tc>
        <w:tc>
          <w:tcPr>
            <w:tcW w:w="1873" w:type="dxa"/>
          </w:tcPr>
          <w:p w14:paraId="29D5CADD" w14:textId="77777777" w:rsidR="00462CDA" w:rsidRPr="00C756B3" w:rsidRDefault="00462CDA" w:rsidP="00C63A1F">
            <w:pPr>
              <w:pStyle w:val="TableParagraph"/>
              <w:rPr>
                <w:sz w:val="18"/>
                <w:lang w:val="ro-RO"/>
              </w:rPr>
            </w:pPr>
            <w:r w:rsidRPr="00C756B3">
              <w:rPr>
                <w:w w:val="105"/>
                <w:sz w:val="18"/>
                <w:lang w:val="ro-RO"/>
              </w:rPr>
              <w:t>Tipul de evaluare</w:t>
            </w:r>
          </w:p>
        </w:tc>
        <w:tc>
          <w:tcPr>
            <w:tcW w:w="2248" w:type="dxa"/>
            <w:gridSpan w:val="2"/>
          </w:tcPr>
          <w:p w14:paraId="09D45183" w14:textId="77777777" w:rsidR="00462CDA" w:rsidRPr="00C756B3" w:rsidRDefault="00462CDA" w:rsidP="00897D14">
            <w:pPr>
              <w:pStyle w:val="TableParagraph"/>
              <w:spacing w:line="240" w:lineRule="auto"/>
              <w:ind w:left="0"/>
              <w:jc w:val="center"/>
              <w:rPr>
                <w:sz w:val="14"/>
                <w:lang w:val="ro-RO"/>
              </w:rPr>
            </w:pPr>
            <w:r w:rsidRPr="00C756B3">
              <w:rPr>
                <w:sz w:val="14"/>
                <w:lang w:val="ro-RO"/>
              </w:rPr>
              <w:t>E</w:t>
            </w:r>
          </w:p>
        </w:tc>
      </w:tr>
      <w:tr w:rsidR="00462CDA" w:rsidRPr="00C756B3" w14:paraId="331783AF" w14:textId="77777777" w:rsidTr="00897D14">
        <w:trPr>
          <w:trHeight w:val="431"/>
        </w:trPr>
        <w:tc>
          <w:tcPr>
            <w:tcW w:w="1166" w:type="dxa"/>
            <w:vMerge w:val="restart"/>
          </w:tcPr>
          <w:p w14:paraId="28575E93" w14:textId="77777777" w:rsidR="00462CDA" w:rsidRPr="00C756B3" w:rsidRDefault="00462CDA" w:rsidP="00897D14">
            <w:pPr>
              <w:pStyle w:val="TableParagraph"/>
              <w:spacing w:line="249" w:lineRule="auto"/>
              <w:ind w:left="102"/>
              <w:rPr>
                <w:sz w:val="18"/>
                <w:lang w:val="ro-RO"/>
              </w:rPr>
            </w:pPr>
            <w:r w:rsidRPr="00C756B3">
              <w:rPr>
                <w:w w:val="105"/>
                <w:sz w:val="18"/>
                <w:lang w:val="ro-RO"/>
              </w:rPr>
              <w:t xml:space="preserve">Regimul </w:t>
            </w:r>
            <w:r w:rsidRPr="00C756B3">
              <w:rPr>
                <w:sz w:val="18"/>
                <w:lang w:val="ro-RO"/>
              </w:rPr>
              <w:t>disciplinei</w:t>
            </w:r>
          </w:p>
        </w:tc>
        <w:tc>
          <w:tcPr>
            <w:tcW w:w="7203" w:type="dxa"/>
            <w:gridSpan w:val="7"/>
          </w:tcPr>
          <w:p w14:paraId="3AD3F6E8" w14:textId="77777777" w:rsidR="00462CDA" w:rsidRPr="00C756B3" w:rsidRDefault="00462CDA" w:rsidP="00897D14">
            <w:pPr>
              <w:pStyle w:val="TableParagraph"/>
              <w:spacing w:line="204" w:lineRule="exact"/>
              <w:rPr>
                <w:sz w:val="18"/>
                <w:lang w:val="ro-RO"/>
              </w:rPr>
            </w:pPr>
            <w:r w:rsidRPr="00C756B3">
              <w:rPr>
                <w:w w:val="105"/>
                <w:sz w:val="18"/>
                <w:lang w:val="ro-RO"/>
              </w:rPr>
              <w:t>Categoria formativă a disciplinei</w:t>
            </w:r>
          </w:p>
          <w:p w14:paraId="70B40363" w14:textId="77777777" w:rsidR="00462CDA" w:rsidRPr="00C756B3" w:rsidRDefault="00462CDA" w:rsidP="00897D14">
            <w:pPr>
              <w:pStyle w:val="TableParagraph"/>
              <w:spacing w:before="9" w:line="198" w:lineRule="exact"/>
              <w:rPr>
                <w:sz w:val="18"/>
                <w:lang w:val="ro-RO"/>
              </w:rPr>
            </w:pPr>
            <w:r w:rsidRPr="00C756B3">
              <w:rPr>
                <w:w w:val="105"/>
                <w:sz w:val="18"/>
                <w:lang w:val="ro-RO"/>
              </w:rPr>
              <w:t xml:space="preserve">DF - fundamentală, </w:t>
            </w:r>
            <w:r w:rsidRPr="00C756B3">
              <w:rPr>
                <w:color w:val="000000"/>
                <w:sz w:val="20"/>
                <w:szCs w:val="20"/>
                <w:lang w:val="ro-RO"/>
              </w:rPr>
              <w:t>DD - în domeniu;</w:t>
            </w:r>
            <w:r w:rsidRPr="00C756B3">
              <w:rPr>
                <w:w w:val="105"/>
                <w:sz w:val="18"/>
                <w:lang w:val="ro-RO"/>
              </w:rPr>
              <w:t xml:space="preserve"> DS - de specialitate, DC – complementară</w:t>
            </w:r>
          </w:p>
        </w:tc>
        <w:tc>
          <w:tcPr>
            <w:tcW w:w="1265" w:type="dxa"/>
          </w:tcPr>
          <w:p w14:paraId="44F2D664" w14:textId="77777777" w:rsidR="00462CDA" w:rsidRPr="00C756B3" w:rsidRDefault="00462CDA" w:rsidP="00897D14">
            <w:pPr>
              <w:pStyle w:val="TableParagraph"/>
              <w:spacing w:line="240" w:lineRule="auto"/>
              <w:ind w:left="0"/>
              <w:rPr>
                <w:sz w:val="18"/>
                <w:lang w:val="ro-RO"/>
              </w:rPr>
            </w:pPr>
            <w:r w:rsidRPr="00C756B3">
              <w:rPr>
                <w:sz w:val="18"/>
                <w:lang w:val="ro-RO"/>
              </w:rPr>
              <w:t xml:space="preserve"> DS</w:t>
            </w:r>
          </w:p>
        </w:tc>
      </w:tr>
      <w:tr w:rsidR="00462CDA" w:rsidRPr="00C756B3" w14:paraId="63583565" w14:textId="77777777" w:rsidTr="00897D14">
        <w:trPr>
          <w:trHeight w:val="431"/>
        </w:trPr>
        <w:tc>
          <w:tcPr>
            <w:tcW w:w="1166" w:type="dxa"/>
            <w:vMerge/>
            <w:tcBorders>
              <w:top w:val="nil"/>
            </w:tcBorders>
          </w:tcPr>
          <w:p w14:paraId="2823A3BF" w14:textId="77777777" w:rsidR="00462CDA" w:rsidRPr="00C756B3" w:rsidRDefault="00462CDA" w:rsidP="00C63A1F">
            <w:pPr>
              <w:rPr>
                <w:sz w:val="2"/>
                <w:szCs w:val="2"/>
                <w:lang w:val="ro-RO"/>
              </w:rPr>
            </w:pPr>
          </w:p>
        </w:tc>
        <w:tc>
          <w:tcPr>
            <w:tcW w:w="7203" w:type="dxa"/>
            <w:gridSpan w:val="7"/>
          </w:tcPr>
          <w:p w14:paraId="7A4DA1B0" w14:textId="77777777" w:rsidR="00462CDA" w:rsidRPr="00C756B3" w:rsidRDefault="00462CDA" w:rsidP="00897D14">
            <w:pPr>
              <w:pStyle w:val="TableParagraph"/>
              <w:spacing w:line="204" w:lineRule="exact"/>
              <w:rPr>
                <w:sz w:val="18"/>
                <w:lang w:val="ro-RO"/>
              </w:rPr>
            </w:pPr>
            <w:r w:rsidRPr="00C756B3">
              <w:rPr>
                <w:w w:val="105"/>
                <w:sz w:val="18"/>
                <w:lang w:val="ro-RO"/>
              </w:rPr>
              <w:t>Categoria de opționalitate a disciplinei:</w:t>
            </w:r>
          </w:p>
          <w:p w14:paraId="0F40CBD6" w14:textId="77777777" w:rsidR="00462CDA" w:rsidRPr="00C756B3" w:rsidRDefault="00462CDA" w:rsidP="00897D14">
            <w:pPr>
              <w:pStyle w:val="TableParagraph"/>
              <w:spacing w:before="11"/>
              <w:rPr>
                <w:sz w:val="18"/>
                <w:lang w:val="ro-RO"/>
              </w:rPr>
            </w:pPr>
            <w:r w:rsidRPr="00C756B3">
              <w:rPr>
                <w:sz w:val="18"/>
                <w:lang w:val="ro-RO"/>
              </w:rPr>
              <w:t>DOB – obligatorie, DOP – opțională, DF - facultativă</w:t>
            </w:r>
          </w:p>
        </w:tc>
        <w:tc>
          <w:tcPr>
            <w:tcW w:w="1265" w:type="dxa"/>
          </w:tcPr>
          <w:p w14:paraId="43D87DA0" w14:textId="77777777" w:rsidR="00462CDA" w:rsidRPr="00C756B3" w:rsidRDefault="00462CDA" w:rsidP="00897D14">
            <w:pPr>
              <w:pStyle w:val="TableParagraph"/>
              <w:spacing w:line="240" w:lineRule="auto"/>
              <w:ind w:left="0"/>
              <w:rPr>
                <w:sz w:val="18"/>
                <w:lang w:val="ro-RO"/>
              </w:rPr>
            </w:pPr>
            <w:r w:rsidRPr="00C756B3">
              <w:rPr>
                <w:sz w:val="18"/>
                <w:lang w:val="ro-RO"/>
              </w:rPr>
              <w:t xml:space="preserve"> DOP</w:t>
            </w:r>
          </w:p>
        </w:tc>
      </w:tr>
    </w:tbl>
    <w:p w14:paraId="4A054E77" w14:textId="77777777" w:rsidR="00462CDA" w:rsidRPr="00C756B3" w:rsidRDefault="00462CDA" w:rsidP="000017E7">
      <w:pPr>
        <w:pStyle w:val="BodyText"/>
        <w:spacing w:before="8"/>
        <w:rPr>
          <w:b/>
          <w:sz w:val="18"/>
          <w:lang w:val="ro-RO"/>
        </w:rPr>
      </w:pPr>
    </w:p>
    <w:p w14:paraId="489FFEDA" w14:textId="77777777" w:rsidR="00462CDA" w:rsidRPr="00C756B3" w:rsidRDefault="00462CDA" w:rsidP="00C756B3">
      <w:pPr>
        <w:pStyle w:val="ListParagraph"/>
        <w:numPr>
          <w:ilvl w:val="0"/>
          <w:numId w:val="1"/>
        </w:numPr>
        <w:tabs>
          <w:tab w:val="left" w:pos="1050"/>
        </w:tabs>
        <w:spacing w:before="1" w:after="9"/>
        <w:ind w:hanging="338"/>
        <w:rPr>
          <w:sz w:val="18"/>
          <w:lang w:val="ro-RO"/>
        </w:rPr>
      </w:pPr>
      <w:r w:rsidRPr="00C756B3">
        <w:rPr>
          <w:b/>
          <w:w w:val="105"/>
          <w:sz w:val="18"/>
          <w:lang w:val="ro-RO"/>
        </w:rPr>
        <w:t xml:space="preserve">Timpul total estimat </w:t>
      </w:r>
      <w:r w:rsidRPr="00C756B3">
        <w:rPr>
          <w:w w:val="105"/>
          <w:sz w:val="18"/>
          <w:lang w:val="ro-RO"/>
        </w:rPr>
        <w:t>(ore alocate activităților</w:t>
      </w:r>
      <w:r w:rsidRPr="00C756B3">
        <w:rPr>
          <w:spacing w:val="2"/>
          <w:w w:val="105"/>
          <w:sz w:val="18"/>
          <w:lang w:val="ro-RO"/>
        </w:rPr>
        <w:t xml:space="preserve"> </w:t>
      </w:r>
      <w:r w:rsidRPr="00C756B3">
        <w:rPr>
          <w:w w:val="105"/>
          <w:sz w:val="18"/>
          <w:lang w:val="ro-RO"/>
        </w:rPr>
        <w:t>didactice)</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9"/>
        <w:gridCol w:w="430"/>
        <w:gridCol w:w="562"/>
        <w:gridCol w:w="392"/>
        <w:gridCol w:w="883"/>
        <w:gridCol w:w="483"/>
        <w:gridCol w:w="1487"/>
        <w:gridCol w:w="502"/>
        <w:gridCol w:w="749"/>
        <w:gridCol w:w="607"/>
      </w:tblGrid>
      <w:tr w:rsidR="00462CDA" w:rsidRPr="00C756B3" w14:paraId="37C57FF9" w14:textId="77777777" w:rsidTr="00897D14">
        <w:trPr>
          <w:trHeight w:val="432"/>
        </w:trPr>
        <w:tc>
          <w:tcPr>
            <w:tcW w:w="3539" w:type="dxa"/>
          </w:tcPr>
          <w:p w14:paraId="3D00BFF2" w14:textId="77777777" w:rsidR="00462CDA" w:rsidRPr="00C756B3" w:rsidRDefault="00462CDA" w:rsidP="00897D14">
            <w:pPr>
              <w:pStyle w:val="TableParagraph"/>
              <w:spacing w:before="1" w:line="240" w:lineRule="auto"/>
              <w:ind w:left="102"/>
              <w:rPr>
                <w:sz w:val="18"/>
                <w:lang w:val="ro-RO"/>
              </w:rPr>
            </w:pPr>
            <w:r w:rsidRPr="00C756B3">
              <w:rPr>
                <w:w w:val="105"/>
                <w:sz w:val="18"/>
                <w:lang w:val="ro-RO"/>
              </w:rPr>
              <w:t>I a) Număr de ore pe săptămână</w:t>
            </w:r>
          </w:p>
        </w:tc>
        <w:tc>
          <w:tcPr>
            <w:tcW w:w="430" w:type="dxa"/>
          </w:tcPr>
          <w:p w14:paraId="60D07D14" w14:textId="77777777" w:rsidR="00462CDA" w:rsidRPr="00C756B3" w:rsidRDefault="00462CDA" w:rsidP="00897D14">
            <w:pPr>
              <w:pStyle w:val="TableParagraph"/>
              <w:spacing w:line="240" w:lineRule="auto"/>
              <w:ind w:left="0"/>
              <w:jc w:val="center"/>
              <w:rPr>
                <w:sz w:val="18"/>
                <w:lang w:val="ro-RO"/>
              </w:rPr>
            </w:pPr>
            <w:r w:rsidRPr="00C756B3">
              <w:rPr>
                <w:sz w:val="18"/>
                <w:lang w:val="ro-RO"/>
              </w:rPr>
              <w:t>4</w:t>
            </w:r>
          </w:p>
        </w:tc>
        <w:tc>
          <w:tcPr>
            <w:tcW w:w="562" w:type="dxa"/>
          </w:tcPr>
          <w:p w14:paraId="395B641F" w14:textId="77777777" w:rsidR="00462CDA" w:rsidRPr="00C756B3" w:rsidRDefault="00462CDA" w:rsidP="00897D14">
            <w:pPr>
              <w:pStyle w:val="TableParagraph"/>
              <w:spacing w:before="1" w:line="240" w:lineRule="auto"/>
              <w:ind w:left="0" w:right="96"/>
              <w:jc w:val="center"/>
              <w:rPr>
                <w:sz w:val="18"/>
                <w:lang w:val="ro-RO"/>
              </w:rPr>
            </w:pPr>
            <w:r w:rsidRPr="00C756B3">
              <w:rPr>
                <w:sz w:val="18"/>
                <w:lang w:val="ro-RO"/>
              </w:rPr>
              <w:t>Curs</w:t>
            </w:r>
          </w:p>
        </w:tc>
        <w:tc>
          <w:tcPr>
            <w:tcW w:w="392" w:type="dxa"/>
          </w:tcPr>
          <w:p w14:paraId="021CDCC5" w14:textId="77777777" w:rsidR="00462CDA" w:rsidRPr="00C756B3" w:rsidRDefault="00462CDA" w:rsidP="00897D14">
            <w:pPr>
              <w:pStyle w:val="TableParagraph"/>
              <w:spacing w:line="240" w:lineRule="auto"/>
              <w:ind w:left="0"/>
              <w:jc w:val="center"/>
              <w:rPr>
                <w:sz w:val="18"/>
                <w:lang w:val="ro-RO"/>
              </w:rPr>
            </w:pPr>
            <w:r w:rsidRPr="00C756B3">
              <w:rPr>
                <w:sz w:val="18"/>
                <w:lang w:val="ro-RO"/>
              </w:rPr>
              <w:t>2</w:t>
            </w:r>
          </w:p>
        </w:tc>
        <w:tc>
          <w:tcPr>
            <w:tcW w:w="883" w:type="dxa"/>
          </w:tcPr>
          <w:p w14:paraId="284E2D70" w14:textId="77777777" w:rsidR="00462CDA" w:rsidRPr="00C756B3" w:rsidRDefault="00462CDA" w:rsidP="00897D14">
            <w:pPr>
              <w:pStyle w:val="TableParagraph"/>
              <w:spacing w:before="1" w:line="240" w:lineRule="auto"/>
              <w:ind w:left="77" w:right="126"/>
              <w:jc w:val="center"/>
              <w:rPr>
                <w:sz w:val="18"/>
                <w:lang w:val="ro-RO"/>
              </w:rPr>
            </w:pPr>
            <w:r w:rsidRPr="00C756B3">
              <w:rPr>
                <w:w w:val="105"/>
                <w:sz w:val="18"/>
                <w:lang w:val="ro-RO"/>
              </w:rPr>
              <w:t>Seminar</w:t>
            </w:r>
          </w:p>
        </w:tc>
        <w:tc>
          <w:tcPr>
            <w:tcW w:w="483" w:type="dxa"/>
          </w:tcPr>
          <w:p w14:paraId="5A31DA2F" w14:textId="77777777" w:rsidR="00462CDA" w:rsidRPr="00C756B3" w:rsidRDefault="00462CDA" w:rsidP="00897D14">
            <w:pPr>
              <w:pStyle w:val="TableParagraph"/>
              <w:spacing w:line="240" w:lineRule="auto"/>
              <w:ind w:left="0"/>
              <w:jc w:val="center"/>
              <w:rPr>
                <w:sz w:val="18"/>
                <w:lang w:val="ro-RO"/>
              </w:rPr>
            </w:pPr>
          </w:p>
        </w:tc>
        <w:tc>
          <w:tcPr>
            <w:tcW w:w="1487" w:type="dxa"/>
          </w:tcPr>
          <w:p w14:paraId="458C2C45" w14:textId="77777777" w:rsidR="00462CDA" w:rsidRPr="00C756B3" w:rsidRDefault="00462CDA" w:rsidP="00897D14">
            <w:pPr>
              <w:pStyle w:val="TableParagraph"/>
              <w:spacing w:before="1" w:line="240" w:lineRule="auto"/>
              <w:ind w:left="98"/>
              <w:rPr>
                <w:w w:val="105"/>
                <w:sz w:val="18"/>
                <w:lang w:val="ro-RO"/>
              </w:rPr>
            </w:pPr>
            <w:r w:rsidRPr="00C756B3">
              <w:rPr>
                <w:w w:val="105"/>
                <w:sz w:val="18"/>
                <w:lang w:val="ro-RO"/>
              </w:rPr>
              <w:t>Laborator/</w:t>
            </w:r>
          </w:p>
          <w:p w14:paraId="2D8B1BD3" w14:textId="77777777" w:rsidR="00462CDA" w:rsidRPr="00C756B3" w:rsidRDefault="00462CDA" w:rsidP="00897D14">
            <w:pPr>
              <w:pStyle w:val="TableParagraph"/>
              <w:spacing w:before="1" w:line="240" w:lineRule="auto"/>
              <w:ind w:left="98"/>
              <w:rPr>
                <w:sz w:val="18"/>
                <w:lang w:val="ro-RO"/>
              </w:rPr>
            </w:pPr>
            <w:r w:rsidRPr="00C756B3">
              <w:rPr>
                <w:w w:val="105"/>
                <w:sz w:val="18"/>
                <w:lang w:val="ro-RO"/>
              </w:rPr>
              <w:t>Lucrări practice</w:t>
            </w:r>
          </w:p>
        </w:tc>
        <w:tc>
          <w:tcPr>
            <w:tcW w:w="502" w:type="dxa"/>
          </w:tcPr>
          <w:p w14:paraId="4CB72F70" w14:textId="77777777" w:rsidR="00462CDA" w:rsidRPr="00C756B3" w:rsidRDefault="00462CDA" w:rsidP="00897D14">
            <w:pPr>
              <w:pStyle w:val="TableParagraph"/>
              <w:spacing w:line="240" w:lineRule="auto"/>
              <w:ind w:left="0"/>
              <w:jc w:val="center"/>
              <w:rPr>
                <w:sz w:val="18"/>
                <w:lang w:val="ro-RO"/>
              </w:rPr>
            </w:pPr>
            <w:r w:rsidRPr="00C756B3">
              <w:rPr>
                <w:sz w:val="18"/>
                <w:lang w:val="ro-RO"/>
              </w:rPr>
              <w:t>2</w:t>
            </w:r>
          </w:p>
        </w:tc>
        <w:tc>
          <w:tcPr>
            <w:tcW w:w="749" w:type="dxa"/>
          </w:tcPr>
          <w:p w14:paraId="2AA3C7F6" w14:textId="77777777" w:rsidR="00462CDA" w:rsidRPr="00C756B3" w:rsidRDefault="00462CDA" w:rsidP="00897D14">
            <w:pPr>
              <w:pStyle w:val="TableParagraph"/>
              <w:spacing w:before="1" w:line="240" w:lineRule="auto"/>
              <w:ind w:left="96"/>
              <w:jc w:val="center"/>
              <w:rPr>
                <w:sz w:val="18"/>
                <w:lang w:val="ro-RO"/>
              </w:rPr>
            </w:pPr>
            <w:r w:rsidRPr="00C756B3">
              <w:rPr>
                <w:w w:val="105"/>
                <w:sz w:val="18"/>
                <w:lang w:val="ro-RO"/>
              </w:rPr>
              <w:t>Proiect</w:t>
            </w:r>
          </w:p>
        </w:tc>
        <w:tc>
          <w:tcPr>
            <w:tcW w:w="607" w:type="dxa"/>
          </w:tcPr>
          <w:p w14:paraId="683AEDE6" w14:textId="77777777" w:rsidR="00462CDA" w:rsidRPr="00C756B3" w:rsidRDefault="00462CDA" w:rsidP="00897D14">
            <w:pPr>
              <w:pStyle w:val="TableParagraph"/>
              <w:spacing w:line="240" w:lineRule="auto"/>
              <w:ind w:left="0"/>
              <w:jc w:val="center"/>
              <w:rPr>
                <w:sz w:val="18"/>
                <w:lang w:val="ro-RO"/>
              </w:rPr>
            </w:pPr>
            <w:r w:rsidRPr="00C756B3">
              <w:rPr>
                <w:sz w:val="18"/>
                <w:lang w:val="ro-RO"/>
              </w:rPr>
              <w:t>-</w:t>
            </w:r>
          </w:p>
        </w:tc>
      </w:tr>
      <w:tr w:rsidR="00462CDA" w:rsidRPr="00C756B3" w14:paraId="39D4D056" w14:textId="77777777" w:rsidTr="00897D14">
        <w:trPr>
          <w:trHeight w:val="431"/>
        </w:trPr>
        <w:tc>
          <w:tcPr>
            <w:tcW w:w="3539" w:type="dxa"/>
          </w:tcPr>
          <w:p w14:paraId="2ECB511E" w14:textId="77777777" w:rsidR="00462CDA" w:rsidRPr="00C756B3" w:rsidRDefault="00462CDA" w:rsidP="00897D14">
            <w:pPr>
              <w:pStyle w:val="TableParagraph"/>
              <w:spacing w:line="204" w:lineRule="exact"/>
              <w:ind w:left="102"/>
              <w:rPr>
                <w:sz w:val="18"/>
                <w:lang w:val="ro-RO"/>
              </w:rPr>
            </w:pPr>
            <w:r w:rsidRPr="00C756B3">
              <w:rPr>
                <w:w w:val="105"/>
                <w:sz w:val="18"/>
                <w:lang w:val="ro-RO"/>
              </w:rPr>
              <w:t>I b) Totalul de ore pe semestru din planul</w:t>
            </w:r>
          </w:p>
          <w:p w14:paraId="48F3C7AF" w14:textId="77777777" w:rsidR="00462CDA" w:rsidRPr="00C756B3" w:rsidRDefault="00462CDA" w:rsidP="00897D14">
            <w:pPr>
              <w:pStyle w:val="TableParagraph"/>
              <w:spacing w:before="11"/>
              <w:ind w:left="102"/>
              <w:rPr>
                <w:sz w:val="18"/>
                <w:lang w:val="ro-RO"/>
              </w:rPr>
            </w:pPr>
            <w:r w:rsidRPr="00C756B3">
              <w:rPr>
                <w:w w:val="105"/>
                <w:sz w:val="18"/>
                <w:lang w:val="ro-RO"/>
              </w:rPr>
              <w:t>de învățământ</w:t>
            </w:r>
          </w:p>
        </w:tc>
        <w:tc>
          <w:tcPr>
            <w:tcW w:w="430" w:type="dxa"/>
          </w:tcPr>
          <w:p w14:paraId="4B4071F8" w14:textId="77777777" w:rsidR="00462CDA" w:rsidRPr="00C756B3" w:rsidRDefault="00462CDA" w:rsidP="00897D14">
            <w:pPr>
              <w:pStyle w:val="TableParagraph"/>
              <w:spacing w:line="240" w:lineRule="auto"/>
              <w:ind w:left="0"/>
              <w:jc w:val="center"/>
              <w:rPr>
                <w:sz w:val="18"/>
                <w:lang w:val="ro-RO"/>
              </w:rPr>
            </w:pPr>
            <w:r w:rsidRPr="00C756B3">
              <w:rPr>
                <w:sz w:val="18"/>
                <w:lang w:val="ro-RO"/>
              </w:rPr>
              <w:t>56</w:t>
            </w:r>
          </w:p>
        </w:tc>
        <w:tc>
          <w:tcPr>
            <w:tcW w:w="562" w:type="dxa"/>
          </w:tcPr>
          <w:p w14:paraId="0261186E" w14:textId="77777777" w:rsidR="00462CDA" w:rsidRPr="00C756B3" w:rsidRDefault="00462CDA" w:rsidP="00897D14">
            <w:pPr>
              <w:pStyle w:val="TableParagraph"/>
              <w:spacing w:line="204" w:lineRule="exact"/>
              <w:ind w:left="0" w:right="96"/>
              <w:jc w:val="center"/>
              <w:rPr>
                <w:sz w:val="18"/>
                <w:lang w:val="ro-RO"/>
              </w:rPr>
            </w:pPr>
            <w:r w:rsidRPr="00C756B3">
              <w:rPr>
                <w:sz w:val="18"/>
                <w:lang w:val="ro-RO"/>
              </w:rPr>
              <w:t>Curs</w:t>
            </w:r>
          </w:p>
        </w:tc>
        <w:tc>
          <w:tcPr>
            <w:tcW w:w="392" w:type="dxa"/>
          </w:tcPr>
          <w:p w14:paraId="61F2E590" w14:textId="77777777" w:rsidR="00462CDA" w:rsidRPr="00C756B3" w:rsidRDefault="00462CDA" w:rsidP="00897D14">
            <w:pPr>
              <w:pStyle w:val="TableParagraph"/>
              <w:spacing w:line="240" w:lineRule="auto"/>
              <w:ind w:left="0"/>
              <w:jc w:val="center"/>
              <w:rPr>
                <w:sz w:val="18"/>
                <w:lang w:val="ro-RO"/>
              </w:rPr>
            </w:pPr>
            <w:r w:rsidRPr="00C756B3">
              <w:rPr>
                <w:sz w:val="18"/>
                <w:lang w:val="ro-RO"/>
              </w:rPr>
              <w:t>28</w:t>
            </w:r>
          </w:p>
        </w:tc>
        <w:tc>
          <w:tcPr>
            <w:tcW w:w="883" w:type="dxa"/>
          </w:tcPr>
          <w:p w14:paraId="3E5DA898" w14:textId="77777777" w:rsidR="00462CDA" w:rsidRPr="00C756B3" w:rsidRDefault="00462CDA" w:rsidP="00897D14">
            <w:pPr>
              <w:pStyle w:val="TableParagraph"/>
              <w:spacing w:line="204" w:lineRule="exact"/>
              <w:ind w:left="77" w:right="126"/>
              <w:jc w:val="center"/>
              <w:rPr>
                <w:sz w:val="18"/>
                <w:lang w:val="ro-RO"/>
              </w:rPr>
            </w:pPr>
            <w:r w:rsidRPr="00C756B3">
              <w:rPr>
                <w:w w:val="105"/>
                <w:sz w:val="18"/>
                <w:lang w:val="ro-RO"/>
              </w:rPr>
              <w:t>Seminar</w:t>
            </w:r>
          </w:p>
        </w:tc>
        <w:tc>
          <w:tcPr>
            <w:tcW w:w="483" w:type="dxa"/>
          </w:tcPr>
          <w:p w14:paraId="2A19B38D" w14:textId="77777777" w:rsidR="00462CDA" w:rsidRPr="00C756B3" w:rsidRDefault="00462CDA" w:rsidP="00897D14">
            <w:pPr>
              <w:pStyle w:val="TableParagraph"/>
              <w:spacing w:line="240" w:lineRule="auto"/>
              <w:ind w:left="0"/>
              <w:jc w:val="center"/>
              <w:rPr>
                <w:sz w:val="18"/>
                <w:lang w:val="ro-RO"/>
              </w:rPr>
            </w:pPr>
          </w:p>
        </w:tc>
        <w:tc>
          <w:tcPr>
            <w:tcW w:w="1487" w:type="dxa"/>
          </w:tcPr>
          <w:p w14:paraId="3709E404" w14:textId="77777777" w:rsidR="00462CDA" w:rsidRPr="00C756B3" w:rsidRDefault="00462CDA" w:rsidP="00897D14">
            <w:pPr>
              <w:pStyle w:val="TableParagraph"/>
              <w:spacing w:line="204" w:lineRule="exact"/>
              <w:ind w:left="98"/>
              <w:rPr>
                <w:w w:val="105"/>
                <w:sz w:val="18"/>
                <w:lang w:val="ro-RO"/>
              </w:rPr>
            </w:pPr>
            <w:r w:rsidRPr="00C756B3">
              <w:rPr>
                <w:w w:val="105"/>
                <w:sz w:val="18"/>
                <w:lang w:val="ro-RO"/>
              </w:rPr>
              <w:t>Laborator/</w:t>
            </w:r>
          </w:p>
          <w:p w14:paraId="117D4559" w14:textId="77777777" w:rsidR="00462CDA" w:rsidRPr="00C756B3" w:rsidRDefault="00462CDA" w:rsidP="00897D14">
            <w:pPr>
              <w:pStyle w:val="TableParagraph"/>
              <w:spacing w:line="204" w:lineRule="exact"/>
              <w:ind w:left="98"/>
              <w:rPr>
                <w:sz w:val="18"/>
                <w:lang w:val="ro-RO"/>
              </w:rPr>
            </w:pPr>
            <w:r w:rsidRPr="00C756B3">
              <w:rPr>
                <w:w w:val="105"/>
                <w:sz w:val="18"/>
                <w:lang w:val="ro-RO"/>
              </w:rPr>
              <w:t>Lucrări practice</w:t>
            </w:r>
          </w:p>
        </w:tc>
        <w:tc>
          <w:tcPr>
            <w:tcW w:w="502" w:type="dxa"/>
          </w:tcPr>
          <w:p w14:paraId="0DDA1D49" w14:textId="77777777" w:rsidR="00462CDA" w:rsidRPr="00C756B3" w:rsidRDefault="00462CDA" w:rsidP="00897D14">
            <w:pPr>
              <w:pStyle w:val="TableParagraph"/>
              <w:spacing w:line="240" w:lineRule="auto"/>
              <w:ind w:left="0"/>
              <w:jc w:val="center"/>
              <w:rPr>
                <w:sz w:val="18"/>
                <w:lang w:val="ro-RO"/>
              </w:rPr>
            </w:pPr>
            <w:r w:rsidRPr="00C756B3">
              <w:rPr>
                <w:sz w:val="18"/>
                <w:lang w:val="ro-RO"/>
              </w:rPr>
              <w:t>28</w:t>
            </w:r>
          </w:p>
        </w:tc>
        <w:tc>
          <w:tcPr>
            <w:tcW w:w="749" w:type="dxa"/>
          </w:tcPr>
          <w:p w14:paraId="03A2249B" w14:textId="77777777" w:rsidR="00462CDA" w:rsidRPr="00C756B3" w:rsidRDefault="00462CDA" w:rsidP="00897D14">
            <w:pPr>
              <w:pStyle w:val="TableParagraph"/>
              <w:spacing w:line="204" w:lineRule="exact"/>
              <w:ind w:left="96"/>
              <w:jc w:val="center"/>
              <w:rPr>
                <w:sz w:val="18"/>
                <w:lang w:val="ro-RO"/>
              </w:rPr>
            </w:pPr>
            <w:r w:rsidRPr="00C756B3">
              <w:rPr>
                <w:w w:val="105"/>
                <w:sz w:val="18"/>
                <w:lang w:val="ro-RO"/>
              </w:rPr>
              <w:t>Proiect</w:t>
            </w:r>
          </w:p>
        </w:tc>
        <w:tc>
          <w:tcPr>
            <w:tcW w:w="607" w:type="dxa"/>
          </w:tcPr>
          <w:p w14:paraId="7E6312CA" w14:textId="77777777" w:rsidR="00462CDA" w:rsidRPr="00C756B3" w:rsidRDefault="00462CDA" w:rsidP="00897D14">
            <w:pPr>
              <w:pStyle w:val="TableParagraph"/>
              <w:spacing w:line="240" w:lineRule="auto"/>
              <w:ind w:left="0"/>
              <w:jc w:val="center"/>
              <w:rPr>
                <w:sz w:val="18"/>
                <w:lang w:val="ro-RO"/>
              </w:rPr>
            </w:pPr>
            <w:r w:rsidRPr="00C756B3">
              <w:rPr>
                <w:sz w:val="18"/>
                <w:lang w:val="ro-RO"/>
              </w:rPr>
              <w:t>-</w:t>
            </w:r>
          </w:p>
        </w:tc>
      </w:tr>
    </w:tbl>
    <w:p w14:paraId="34493DF2" w14:textId="77777777" w:rsidR="00462CDA" w:rsidRPr="00C756B3" w:rsidRDefault="00462CDA" w:rsidP="000017E7">
      <w:pPr>
        <w:pStyle w:val="BodyText"/>
        <w:spacing w:before="9"/>
        <w:rPr>
          <w:sz w:val="18"/>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2"/>
        <w:gridCol w:w="972"/>
      </w:tblGrid>
      <w:tr w:rsidR="00462CDA" w:rsidRPr="00C756B3" w14:paraId="09EBDC21" w14:textId="77777777" w:rsidTr="00897D14">
        <w:trPr>
          <w:trHeight w:val="215"/>
        </w:trPr>
        <w:tc>
          <w:tcPr>
            <w:tcW w:w="8642" w:type="dxa"/>
          </w:tcPr>
          <w:p w14:paraId="78DA4A6C" w14:textId="77777777" w:rsidR="00462CDA" w:rsidRPr="00C756B3" w:rsidRDefault="00462CDA" w:rsidP="00897D14">
            <w:pPr>
              <w:pStyle w:val="TableParagraph"/>
              <w:ind w:left="102"/>
              <w:rPr>
                <w:sz w:val="18"/>
                <w:lang w:val="ro-RO"/>
              </w:rPr>
            </w:pPr>
            <w:r w:rsidRPr="00C756B3">
              <w:rPr>
                <w:w w:val="105"/>
                <w:sz w:val="18"/>
                <w:lang w:val="ro-RO"/>
              </w:rPr>
              <w:t>Distribuția fondului de timp pe semestru</w:t>
            </w:r>
          </w:p>
        </w:tc>
        <w:tc>
          <w:tcPr>
            <w:tcW w:w="972" w:type="dxa"/>
          </w:tcPr>
          <w:p w14:paraId="69660572" w14:textId="77777777" w:rsidR="00462CDA" w:rsidRPr="00C756B3" w:rsidRDefault="00462CDA" w:rsidP="00897D14">
            <w:pPr>
              <w:pStyle w:val="TableParagraph"/>
              <w:ind w:left="341" w:right="338"/>
              <w:jc w:val="center"/>
              <w:rPr>
                <w:sz w:val="18"/>
                <w:lang w:val="ro-RO"/>
              </w:rPr>
            </w:pPr>
            <w:r w:rsidRPr="00C756B3">
              <w:rPr>
                <w:w w:val="105"/>
                <w:sz w:val="18"/>
                <w:lang w:val="ro-RO"/>
              </w:rPr>
              <w:t>ore</w:t>
            </w:r>
          </w:p>
        </w:tc>
      </w:tr>
      <w:tr w:rsidR="00462CDA" w:rsidRPr="00C756B3" w14:paraId="0272504E" w14:textId="77777777" w:rsidTr="00897D14">
        <w:trPr>
          <w:trHeight w:val="215"/>
        </w:trPr>
        <w:tc>
          <w:tcPr>
            <w:tcW w:w="8642" w:type="dxa"/>
          </w:tcPr>
          <w:p w14:paraId="38689F2D" w14:textId="77777777" w:rsidR="00462CDA" w:rsidRPr="00C756B3" w:rsidRDefault="00462CDA" w:rsidP="00897D14">
            <w:pPr>
              <w:pStyle w:val="TableParagraph"/>
              <w:ind w:left="102"/>
              <w:rPr>
                <w:w w:val="105"/>
                <w:sz w:val="18"/>
                <w:lang w:val="ro-RO"/>
              </w:rPr>
            </w:pPr>
            <w:r w:rsidRPr="00C756B3">
              <w:rPr>
                <w:w w:val="105"/>
                <w:sz w:val="18"/>
                <w:lang w:val="ro-RO"/>
              </w:rPr>
              <w:t>II.a) Studiu individual</w:t>
            </w:r>
          </w:p>
        </w:tc>
        <w:tc>
          <w:tcPr>
            <w:tcW w:w="972" w:type="dxa"/>
          </w:tcPr>
          <w:p w14:paraId="20AF5C3D" w14:textId="77777777" w:rsidR="00462CDA" w:rsidRPr="00C756B3" w:rsidRDefault="00462CDA" w:rsidP="00897D14">
            <w:pPr>
              <w:pStyle w:val="TableParagraph"/>
              <w:ind w:left="341" w:right="338"/>
              <w:jc w:val="center"/>
              <w:rPr>
                <w:w w:val="105"/>
                <w:sz w:val="18"/>
                <w:lang w:val="ro-RO"/>
              </w:rPr>
            </w:pPr>
            <w:r w:rsidRPr="00C756B3">
              <w:rPr>
                <w:w w:val="105"/>
                <w:sz w:val="18"/>
                <w:lang w:val="ro-RO"/>
              </w:rPr>
              <w:t>42</w:t>
            </w:r>
          </w:p>
        </w:tc>
      </w:tr>
      <w:tr w:rsidR="00462CDA" w:rsidRPr="00C756B3" w14:paraId="37F9EF21" w14:textId="77777777" w:rsidTr="00897D14">
        <w:trPr>
          <w:trHeight w:val="215"/>
        </w:trPr>
        <w:tc>
          <w:tcPr>
            <w:tcW w:w="8642" w:type="dxa"/>
          </w:tcPr>
          <w:p w14:paraId="767F6007" w14:textId="77777777" w:rsidR="00462CDA" w:rsidRPr="00C756B3" w:rsidRDefault="00462CDA" w:rsidP="00E81962">
            <w:pPr>
              <w:pStyle w:val="TableParagraph"/>
              <w:rPr>
                <w:sz w:val="18"/>
                <w:lang w:val="ro-RO"/>
              </w:rPr>
            </w:pPr>
            <w:r w:rsidRPr="00C756B3">
              <w:rPr>
                <w:w w:val="105"/>
                <w:sz w:val="18"/>
                <w:lang w:val="ro-RO"/>
              </w:rPr>
              <w:t>II.b) Tutoriat (pentru ID)</w:t>
            </w:r>
          </w:p>
        </w:tc>
        <w:tc>
          <w:tcPr>
            <w:tcW w:w="972" w:type="dxa"/>
          </w:tcPr>
          <w:p w14:paraId="0F93E662" w14:textId="77777777" w:rsidR="00462CDA" w:rsidRPr="00C756B3" w:rsidRDefault="00462CDA" w:rsidP="00897D14">
            <w:pPr>
              <w:pStyle w:val="TableParagraph"/>
              <w:spacing w:line="240" w:lineRule="auto"/>
              <w:ind w:left="0"/>
              <w:jc w:val="center"/>
              <w:rPr>
                <w:sz w:val="14"/>
                <w:lang w:val="ro-RO"/>
              </w:rPr>
            </w:pPr>
            <w:r w:rsidRPr="00C756B3">
              <w:rPr>
                <w:sz w:val="14"/>
                <w:lang w:val="ro-RO"/>
              </w:rPr>
              <w:t>-</w:t>
            </w:r>
          </w:p>
        </w:tc>
      </w:tr>
      <w:tr w:rsidR="00462CDA" w:rsidRPr="00C756B3" w14:paraId="00226BB9" w14:textId="77777777" w:rsidTr="00897D14">
        <w:trPr>
          <w:trHeight w:val="215"/>
        </w:trPr>
        <w:tc>
          <w:tcPr>
            <w:tcW w:w="8642" w:type="dxa"/>
          </w:tcPr>
          <w:p w14:paraId="0A57A14E" w14:textId="77777777" w:rsidR="00462CDA" w:rsidRPr="00C756B3" w:rsidRDefault="00462CDA" w:rsidP="00897D14">
            <w:pPr>
              <w:pStyle w:val="TableParagraph"/>
              <w:ind w:left="102"/>
              <w:rPr>
                <w:sz w:val="18"/>
                <w:lang w:val="ro-RO"/>
              </w:rPr>
            </w:pPr>
            <w:r w:rsidRPr="00C756B3">
              <w:rPr>
                <w:w w:val="105"/>
                <w:sz w:val="18"/>
                <w:lang w:val="ro-RO"/>
              </w:rPr>
              <w:t>III. Examinări</w:t>
            </w:r>
          </w:p>
        </w:tc>
        <w:tc>
          <w:tcPr>
            <w:tcW w:w="972" w:type="dxa"/>
          </w:tcPr>
          <w:p w14:paraId="5ED3D86B" w14:textId="77777777" w:rsidR="00462CDA" w:rsidRPr="00C756B3" w:rsidRDefault="00462CDA" w:rsidP="00897D14">
            <w:pPr>
              <w:pStyle w:val="TableParagraph"/>
              <w:spacing w:line="240" w:lineRule="auto"/>
              <w:ind w:left="0"/>
              <w:jc w:val="center"/>
              <w:rPr>
                <w:sz w:val="14"/>
                <w:lang w:val="ro-RO"/>
              </w:rPr>
            </w:pPr>
            <w:r w:rsidRPr="00C756B3">
              <w:rPr>
                <w:sz w:val="14"/>
                <w:lang w:val="ro-RO"/>
              </w:rPr>
              <w:t>2</w:t>
            </w:r>
          </w:p>
        </w:tc>
      </w:tr>
      <w:tr w:rsidR="00462CDA" w:rsidRPr="00C756B3" w14:paraId="66645D91" w14:textId="77777777" w:rsidTr="00897D14">
        <w:trPr>
          <w:trHeight w:val="215"/>
        </w:trPr>
        <w:tc>
          <w:tcPr>
            <w:tcW w:w="8642" w:type="dxa"/>
          </w:tcPr>
          <w:p w14:paraId="438B4C6F" w14:textId="77777777" w:rsidR="00462CDA" w:rsidRPr="00C756B3" w:rsidRDefault="00462CDA" w:rsidP="00897D14">
            <w:pPr>
              <w:pStyle w:val="TableParagraph"/>
              <w:ind w:left="102"/>
              <w:rPr>
                <w:sz w:val="18"/>
                <w:lang w:val="ro-RO"/>
              </w:rPr>
            </w:pPr>
            <w:r w:rsidRPr="00C756B3">
              <w:rPr>
                <w:w w:val="105"/>
                <w:sz w:val="18"/>
                <w:lang w:val="ro-RO"/>
              </w:rPr>
              <w:t>IV. Alte activități (precizați):</w:t>
            </w:r>
          </w:p>
        </w:tc>
        <w:tc>
          <w:tcPr>
            <w:tcW w:w="972" w:type="dxa"/>
          </w:tcPr>
          <w:p w14:paraId="520008F4" w14:textId="77777777" w:rsidR="00462CDA" w:rsidRPr="00C756B3" w:rsidRDefault="00462CDA" w:rsidP="00897D14">
            <w:pPr>
              <w:pStyle w:val="TableParagraph"/>
              <w:spacing w:line="240" w:lineRule="auto"/>
              <w:ind w:left="0"/>
              <w:jc w:val="center"/>
              <w:rPr>
                <w:sz w:val="14"/>
                <w:lang w:val="ro-RO"/>
              </w:rPr>
            </w:pPr>
            <w:r w:rsidRPr="00C756B3">
              <w:rPr>
                <w:sz w:val="14"/>
                <w:lang w:val="ro-RO"/>
              </w:rPr>
              <w:t>-</w:t>
            </w:r>
          </w:p>
        </w:tc>
      </w:tr>
    </w:tbl>
    <w:p w14:paraId="33667737" w14:textId="77777777" w:rsidR="00462CDA" w:rsidRPr="00C756B3" w:rsidRDefault="00462CDA" w:rsidP="000017E7">
      <w:pPr>
        <w:pStyle w:val="BodyText"/>
        <w:spacing w:before="9"/>
        <w:rPr>
          <w:sz w:val="18"/>
          <w:lang w:val="ro-RO"/>
        </w:rPr>
      </w:pPr>
    </w:p>
    <w:tbl>
      <w:tblPr>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7"/>
        <w:gridCol w:w="657"/>
      </w:tblGrid>
      <w:tr w:rsidR="00462CDA" w:rsidRPr="00C756B3" w14:paraId="7F47A4B9" w14:textId="77777777" w:rsidTr="00897D14">
        <w:trPr>
          <w:trHeight w:val="215"/>
        </w:trPr>
        <w:tc>
          <w:tcPr>
            <w:tcW w:w="3967" w:type="dxa"/>
          </w:tcPr>
          <w:p w14:paraId="7CF85643" w14:textId="77777777" w:rsidR="00462CDA" w:rsidRPr="00C756B3" w:rsidRDefault="00462CDA" w:rsidP="00897D14">
            <w:pPr>
              <w:pStyle w:val="TableParagraph"/>
              <w:ind w:left="102"/>
              <w:rPr>
                <w:sz w:val="18"/>
                <w:lang w:val="ro-RO"/>
              </w:rPr>
            </w:pPr>
            <w:r w:rsidRPr="00C756B3">
              <w:rPr>
                <w:w w:val="105"/>
                <w:sz w:val="18"/>
                <w:lang w:val="ro-RO"/>
              </w:rPr>
              <w:t>Total ore studiu individual (II.a+II.b+III)</w:t>
            </w:r>
          </w:p>
        </w:tc>
        <w:tc>
          <w:tcPr>
            <w:tcW w:w="657" w:type="dxa"/>
          </w:tcPr>
          <w:p w14:paraId="5E124E03" w14:textId="5B902A44" w:rsidR="00462CDA" w:rsidRPr="00C756B3" w:rsidRDefault="00F64956" w:rsidP="00897D14">
            <w:pPr>
              <w:pStyle w:val="TableParagraph"/>
              <w:spacing w:line="240" w:lineRule="auto"/>
              <w:ind w:left="0"/>
              <w:jc w:val="center"/>
              <w:rPr>
                <w:sz w:val="14"/>
                <w:lang w:val="ro-RO"/>
              </w:rPr>
            </w:pPr>
            <w:r>
              <w:rPr>
                <w:sz w:val="14"/>
                <w:lang w:val="ro-RO"/>
              </w:rPr>
              <w:t>44</w:t>
            </w:r>
          </w:p>
        </w:tc>
      </w:tr>
      <w:tr w:rsidR="00462CDA" w:rsidRPr="00C756B3" w14:paraId="0B349EEF" w14:textId="77777777" w:rsidTr="00897D14">
        <w:trPr>
          <w:trHeight w:val="215"/>
        </w:trPr>
        <w:tc>
          <w:tcPr>
            <w:tcW w:w="3967" w:type="dxa"/>
          </w:tcPr>
          <w:p w14:paraId="7A875307" w14:textId="77777777" w:rsidR="00462CDA" w:rsidRPr="00C756B3" w:rsidRDefault="00462CDA" w:rsidP="00897D14">
            <w:pPr>
              <w:pStyle w:val="TableParagraph"/>
              <w:ind w:left="102"/>
              <w:rPr>
                <w:sz w:val="18"/>
                <w:lang w:val="ro-RO"/>
              </w:rPr>
            </w:pPr>
            <w:r w:rsidRPr="00C756B3">
              <w:rPr>
                <w:w w:val="105"/>
                <w:sz w:val="18"/>
                <w:lang w:val="ro-RO"/>
              </w:rPr>
              <w:t>Total ore pe semestru (I.b+II.a+II.b+III+IV)</w:t>
            </w:r>
          </w:p>
        </w:tc>
        <w:tc>
          <w:tcPr>
            <w:tcW w:w="657" w:type="dxa"/>
          </w:tcPr>
          <w:p w14:paraId="34891D45" w14:textId="77777777" w:rsidR="00462CDA" w:rsidRPr="00C756B3" w:rsidRDefault="00462CDA" w:rsidP="00897D14">
            <w:pPr>
              <w:pStyle w:val="TableParagraph"/>
              <w:spacing w:line="240" w:lineRule="auto"/>
              <w:ind w:left="0"/>
              <w:jc w:val="center"/>
              <w:rPr>
                <w:sz w:val="14"/>
                <w:lang w:val="ro-RO"/>
              </w:rPr>
            </w:pPr>
            <w:r w:rsidRPr="00C756B3">
              <w:rPr>
                <w:sz w:val="14"/>
                <w:lang w:val="ro-RO"/>
              </w:rPr>
              <w:t>100</w:t>
            </w:r>
          </w:p>
        </w:tc>
      </w:tr>
      <w:tr w:rsidR="00462CDA" w:rsidRPr="00C756B3" w14:paraId="36595436" w14:textId="77777777" w:rsidTr="00897D14">
        <w:trPr>
          <w:trHeight w:val="215"/>
        </w:trPr>
        <w:tc>
          <w:tcPr>
            <w:tcW w:w="3967" w:type="dxa"/>
          </w:tcPr>
          <w:p w14:paraId="7CC1F982" w14:textId="77777777" w:rsidR="00462CDA" w:rsidRPr="00C756B3" w:rsidRDefault="00462CDA" w:rsidP="00897D14">
            <w:pPr>
              <w:pStyle w:val="TableParagraph"/>
              <w:ind w:left="102"/>
              <w:rPr>
                <w:sz w:val="18"/>
                <w:lang w:val="ro-RO"/>
              </w:rPr>
            </w:pPr>
            <w:r w:rsidRPr="00C756B3">
              <w:rPr>
                <w:w w:val="105"/>
                <w:sz w:val="18"/>
                <w:lang w:val="ro-RO"/>
              </w:rPr>
              <w:t>Numărul de credite</w:t>
            </w:r>
          </w:p>
        </w:tc>
        <w:tc>
          <w:tcPr>
            <w:tcW w:w="657" w:type="dxa"/>
          </w:tcPr>
          <w:p w14:paraId="388DE364" w14:textId="77777777" w:rsidR="00462CDA" w:rsidRPr="00C756B3" w:rsidRDefault="00462CDA" w:rsidP="00897D14">
            <w:pPr>
              <w:pStyle w:val="TableParagraph"/>
              <w:spacing w:line="240" w:lineRule="auto"/>
              <w:ind w:left="0"/>
              <w:jc w:val="center"/>
              <w:rPr>
                <w:sz w:val="14"/>
                <w:lang w:val="ro-RO"/>
              </w:rPr>
            </w:pPr>
            <w:r w:rsidRPr="00C756B3">
              <w:rPr>
                <w:sz w:val="14"/>
                <w:lang w:val="ro-RO"/>
              </w:rPr>
              <w:t>4</w:t>
            </w:r>
          </w:p>
        </w:tc>
      </w:tr>
    </w:tbl>
    <w:p w14:paraId="1C007024" w14:textId="77777777" w:rsidR="00462CDA" w:rsidRPr="00C756B3" w:rsidRDefault="00462CDA" w:rsidP="000017E7">
      <w:pPr>
        <w:pStyle w:val="BodyText"/>
        <w:spacing w:before="8"/>
        <w:rPr>
          <w:sz w:val="18"/>
          <w:lang w:val="ro-RO"/>
        </w:rPr>
      </w:pPr>
    </w:p>
    <w:p w14:paraId="57DAC45B" w14:textId="77777777" w:rsidR="00462CDA" w:rsidRPr="00C756B3" w:rsidRDefault="00462CDA" w:rsidP="00C756B3">
      <w:pPr>
        <w:pStyle w:val="ListParagraph"/>
        <w:numPr>
          <w:ilvl w:val="0"/>
          <w:numId w:val="1"/>
        </w:numPr>
        <w:tabs>
          <w:tab w:val="left" w:pos="1050"/>
        </w:tabs>
        <w:spacing w:before="0" w:after="5"/>
        <w:ind w:hanging="338"/>
        <w:rPr>
          <w:b/>
          <w:sz w:val="18"/>
          <w:lang w:val="ro-RO"/>
        </w:rPr>
      </w:pPr>
      <w:r w:rsidRPr="00C756B3">
        <w:rPr>
          <w:b/>
          <w:w w:val="105"/>
          <w:sz w:val="18"/>
          <w:lang w:val="ro-RO"/>
        </w:rPr>
        <w:t>Competențe specifice acumulate</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8"/>
        <w:gridCol w:w="7796"/>
      </w:tblGrid>
      <w:tr w:rsidR="00462CDA" w:rsidRPr="00CF6001" w14:paraId="549BAF98" w14:textId="77777777" w:rsidTr="00897D14">
        <w:trPr>
          <w:trHeight w:val="431"/>
        </w:trPr>
        <w:tc>
          <w:tcPr>
            <w:tcW w:w="1838" w:type="dxa"/>
          </w:tcPr>
          <w:p w14:paraId="7EABC87F" w14:textId="77777777" w:rsidR="00462CDA" w:rsidRPr="00C756B3" w:rsidRDefault="00462CDA" w:rsidP="00897D14">
            <w:pPr>
              <w:pStyle w:val="TableParagraph"/>
              <w:spacing w:line="207" w:lineRule="exact"/>
              <w:rPr>
                <w:sz w:val="18"/>
                <w:lang w:val="ro-RO"/>
              </w:rPr>
            </w:pPr>
            <w:r w:rsidRPr="00C756B3">
              <w:rPr>
                <w:w w:val="105"/>
                <w:sz w:val="18"/>
                <w:lang w:val="ro-RO"/>
              </w:rPr>
              <w:t>Competențe profesionale/generale</w:t>
            </w:r>
          </w:p>
        </w:tc>
        <w:tc>
          <w:tcPr>
            <w:tcW w:w="7796" w:type="dxa"/>
          </w:tcPr>
          <w:p w14:paraId="460D4521" w14:textId="77777777" w:rsidR="00462CDA" w:rsidRDefault="00F64956" w:rsidP="00897D14">
            <w:pPr>
              <w:ind w:left="137"/>
              <w:jc w:val="both"/>
              <w:rPr>
                <w:sz w:val="18"/>
                <w:lang w:val="ro-RO"/>
              </w:rPr>
            </w:pPr>
            <w:r w:rsidRPr="00F64956">
              <w:rPr>
                <w:sz w:val="18"/>
                <w:lang w:val="ro-RO"/>
              </w:rPr>
              <w:t>C.P. 7. Aplică reglementări referitoare la fabricarea alimentelor şi a băuturilor</w:t>
            </w:r>
          </w:p>
          <w:p w14:paraId="1636EFD6" w14:textId="231D3F3D" w:rsidR="00F64956" w:rsidRPr="00C756B3" w:rsidRDefault="00F64956" w:rsidP="00897D14">
            <w:pPr>
              <w:ind w:left="137"/>
              <w:jc w:val="both"/>
              <w:rPr>
                <w:sz w:val="18"/>
                <w:lang w:val="ro-RO"/>
              </w:rPr>
            </w:pPr>
            <w:r w:rsidRPr="00F64956">
              <w:rPr>
                <w:sz w:val="18"/>
                <w:lang w:val="ro-RO"/>
              </w:rPr>
              <w:t>C.P. 16. Aplică principii ale tehnologiei alimentare</w:t>
            </w:r>
          </w:p>
        </w:tc>
      </w:tr>
      <w:tr w:rsidR="00462CDA" w:rsidRPr="00CF6001" w14:paraId="274CB409" w14:textId="77777777" w:rsidTr="00897D14">
        <w:trPr>
          <w:trHeight w:val="432"/>
        </w:trPr>
        <w:tc>
          <w:tcPr>
            <w:tcW w:w="1838" w:type="dxa"/>
          </w:tcPr>
          <w:p w14:paraId="73AC45AA" w14:textId="77777777" w:rsidR="00462CDA" w:rsidRPr="00C756B3" w:rsidRDefault="00462CDA" w:rsidP="00897D14">
            <w:pPr>
              <w:pStyle w:val="TableParagraph"/>
              <w:spacing w:line="207" w:lineRule="exact"/>
              <w:rPr>
                <w:sz w:val="18"/>
                <w:lang w:val="ro-RO"/>
              </w:rPr>
            </w:pPr>
            <w:r w:rsidRPr="00C756B3">
              <w:rPr>
                <w:w w:val="105"/>
                <w:sz w:val="18"/>
                <w:lang w:val="ro-RO"/>
              </w:rPr>
              <w:t>Competențe transversale</w:t>
            </w:r>
          </w:p>
        </w:tc>
        <w:tc>
          <w:tcPr>
            <w:tcW w:w="7796" w:type="dxa"/>
          </w:tcPr>
          <w:p w14:paraId="32F976BB" w14:textId="25AAB11B" w:rsidR="00462CDA" w:rsidRPr="00C756B3" w:rsidRDefault="00F64956" w:rsidP="00897D14">
            <w:pPr>
              <w:pStyle w:val="TableParagraph"/>
              <w:spacing w:line="219" w:lineRule="exact"/>
              <w:ind w:left="117"/>
              <w:rPr>
                <w:sz w:val="18"/>
                <w:szCs w:val="18"/>
                <w:lang w:val="ro-RO"/>
              </w:rPr>
            </w:pPr>
            <w:r w:rsidRPr="00F64956">
              <w:rPr>
                <w:spacing w:val="-4"/>
                <w:sz w:val="18"/>
                <w:szCs w:val="18"/>
                <w:lang w:val="ro-RO"/>
              </w:rPr>
              <w:t>C.T.3. Aplică cunoştinţe ştiinţifice, tehnologice şi inginereşti</w:t>
            </w:r>
          </w:p>
        </w:tc>
      </w:tr>
    </w:tbl>
    <w:p w14:paraId="44A3776A" w14:textId="77777777" w:rsidR="00462CDA" w:rsidRPr="00C756B3" w:rsidRDefault="00462CDA" w:rsidP="000017E7">
      <w:pPr>
        <w:pStyle w:val="BodyText"/>
        <w:spacing w:before="0"/>
        <w:rPr>
          <w:b/>
          <w:sz w:val="18"/>
          <w:szCs w:val="18"/>
          <w:lang w:val="ro-RO"/>
        </w:rPr>
      </w:pPr>
    </w:p>
    <w:p w14:paraId="4E28F58C" w14:textId="77777777" w:rsidR="00462CDA" w:rsidRPr="00C756B3" w:rsidRDefault="00462CDA" w:rsidP="00C756B3">
      <w:pPr>
        <w:pStyle w:val="ListParagraph"/>
        <w:numPr>
          <w:ilvl w:val="0"/>
          <w:numId w:val="1"/>
        </w:numPr>
        <w:tabs>
          <w:tab w:val="left" w:pos="1050"/>
        </w:tabs>
        <w:spacing w:before="0" w:after="12"/>
        <w:ind w:hanging="338"/>
        <w:rPr>
          <w:b/>
          <w:bCs/>
          <w:sz w:val="18"/>
          <w:lang w:val="ro-RO"/>
        </w:rPr>
      </w:pPr>
      <w:r w:rsidRPr="00C756B3">
        <w:rPr>
          <w:b/>
          <w:bCs/>
          <w:sz w:val="18"/>
          <w:lang w:val="ro-RO"/>
        </w:rPr>
        <w:t>Rezultatele învățării</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2"/>
        <w:gridCol w:w="3402"/>
        <w:gridCol w:w="3260"/>
      </w:tblGrid>
      <w:tr w:rsidR="00462CDA" w:rsidRPr="00C756B3" w14:paraId="3BD6DC81" w14:textId="77777777" w:rsidTr="00897D14">
        <w:tc>
          <w:tcPr>
            <w:tcW w:w="2972" w:type="dxa"/>
            <w:vAlign w:val="center"/>
          </w:tcPr>
          <w:p w14:paraId="1460E61C" w14:textId="77777777" w:rsidR="00462CDA" w:rsidRPr="00C756B3" w:rsidRDefault="00462CDA" w:rsidP="00897D14">
            <w:pPr>
              <w:pStyle w:val="Default"/>
              <w:jc w:val="center"/>
              <w:rPr>
                <w:rFonts w:ascii="Times New Roman" w:hAnsi="Times New Roman" w:cs="Times New Roman"/>
                <w:color w:val="auto"/>
                <w:sz w:val="18"/>
                <w:szCs w:val="18"/>
              </w:rPr>
            </w:pPr>
            <w:r w:rsidRPr="00C756B3">
              <w:rPr>
                <w:rFonts w:ascii="Times New Roman" w:hAnsi="Times New Roman" w:cs="Times New Roman"/>
                <w:color w:val="auto"/>
                <w:sz w:val="18"/>
                <w:szCs w:val="18"/>
              </w:rPr>
              <w:t>Cunoștințe</w:t>
            </w:r>
          </w:p>
        </w:tc>
        <w:tc>
          <w:tcPr>
            <w:tcW w:w="3402" w:type="dxa"/>
            <w:vAlign w:val="center"/>
          </w:tcPr>
          <w:p w14:paraId="64688960" w14:textId="77777777" w:rsidR="00462CDA" w:rsidRPr="00C756B3" w:rsidRDefault="00462CDA" w:rsidP="00897D14">
            <w:pPr>
              <w:pStyle w:val="Default"/>
              <w:jc w:val="center"/>
              <w:rPr>
                <w:rFonts w:ascii="Times New Roman" w:hAnsi="Times New Roman" w:cs="Times New Roman"/>
                <w:color w:val="auto"/>
                <w:sz w:val="18"/>
                <w:szCs w:val="18"/>
              </w:rPr>
            </w:pPr>
            <w:r w:rsidRPr="00C756B3">
              <w:rPr>
                <w:rFonts w:ascii="Times New Roman" w:hAnsi="Times New Roman" w:cs="Times New Roman"/>
                <w:color w:val="auto"/>
                <w:sz w:val="18"/>
                <w:szCs w:val="18"/>
              </w:rPr>
              <w:t>Aptitudini</w:t>
            </w:r>
          </w:p>
        </w:tc>
        <w:tc>
          <w:tcPr>
            <w:tcW w:w="3260" w:type="dxa"/>
            <w:vAlign w:val="center"/>
          </w:tcPr>
          <w:p w14:paraId="196B137A" w14:textId="77777777" w:rsidR="00462CDA" w:rsidRPr="00C756B3" w:rsidRDefault="00462CDA" w:rsidP="00897D14">
            <w:pPr>
              <w:pStyle w:val="Default"/>
              <w:jc w:val="center"/>
              <w:rPr>
                <w:rFonts w:ascii="Times New Roman" w:hAnsi="Times New Roman" w:cs="Times New Roman"/>
                <w:color w:val="auto"/>
                <w:sz w:val="18"/>
                <w:szCs w:val="18"/>
              </w:rPr>
            </w:pPr>
            <w:r w:rsidRPr="00C756B3">
              <w:rPr>
                <w:rFonts w:ascii="Times New Roman" w:hAnsi="Times New Roman" w:cs="Times New Roman"/>
                <w:color w:val="auto"/>
                <w:sz w:val="18"/>
                <w:szCs w:val="18"/>
              </w:rPr>
              <w:t>Responsabilitate și autonomie</w:t>
            </w:r>
          </w:p>
        </w:tc>
      </w:tr>
      <w:tr w:rsidR="00462CDA" w:rsidRPr="00C756B3" w14:paraId="22BCE040" w14:textId="77777777" w:rsidTr="00897D14">
        <w:tc>
          <w:tcPr>
            <w:tcW w:w="2972" w:type="dxa"/>
            <w:vAlign w:val="center"/>
          </w:tcPr>
          <w:p w14:paraId="3CD608A5" w14:textId="77777777" w:rsidR="00462CDA" w:rsidRPr="00C756B3" w:rsidRDefault="00462CDA" w:rsidP="00E81962">
            <w:pPr>
              <w:pStyle w:val="Default"/>
              <w:rPr>
                <w:rFonts w:ascii="Times New Roman" w:hAnsi="Times New Roman" w:cs="Times New Roman"/>
                <w:color w:val="auto"/>
                <w:sz w:val="18"/>
                <w:szCs w:val="18"/>
              </w:rPr>
            </w:pPr>
            <w:r w:rsidRPr="00C756B3">
              <w:rPr>
                <w:rFonts w:ascii="Times New Roman" w:hAnsi="Times New Roman" w:cs="Times New Roman"/>
                <w:color w:val="auto"/>
                <w:sz w:val="18"/>
                <w:szCs w:val="18"/>
              </w:rPr>
              <w:t>Studentul/Absolventul înţelege principiile de bază ale proceselor tehnologice utilizate în industria alimentară, explică funcționarea instalațiilor și echipamentelor specifice.</w:t>
            </w:r>
          </w:p>
        </w:tc>
        <w:tc>
          <w:tcPr>
            <w:tcW w:w="3402" w:type="dxa"/>
            <w:vAlign w:val="center"/>
          </w:tcPr>
          <w:p w14:paraId="7A167C3A" w14:textId="77777777" w:rsidR="00462CDA" w:rsidRPr="00C756B3" w:rsidRDefault="00462CDA" w:rsidP="00FD6FD8">
            <w:pPr>
              <w:pStyle w:val="Default"/>
              <w:rPr>
                <w:rFonts w:ascii="Times New Roman" w:hAnsi="Times New Roman" w:cs="Times New Roman"/>
                <w:color w:val="auto"/>
                <w:sz w:val="18"/>
                <w:szCs w:val="18"/>
              </w:rPr>
            </w:pPr>
            <w:r w:rsidRPr="00C756B3">
              <w:rPr>
                <w:rFonts w:ascii="Times New Roman" w:hAnsi="Times New Roman" w:cs="Times New Roman"/>
                <w:color w:val="auto"/>
                <w:sz w:val="18"/>
                <w:szCs w:val="18"/>
              </w:rPr>
              <w:t>Studentul/Absolventul este capabil să opereze, monitorizeze și întrețină echipamentele și instalațiilor tehnologice, să identifice şi rezolve disfuncționalități în funcționarea echipamentelor.</w:t>
            </w:r>
          </w:p>
        </w:tc>
        <w:tc>
          <w:tcPr>
            <w:tcW w:w="3260" w:type="dxa"/>
            <w:vAlign w:val="center"/>
          </w:tcPr>
          <w:p w14:paraId="4BA8B88D" w14:textId="77777777" w:rsidR="00462CDA" w:rsidRPr="00C756B3" w:rsidRDefault="00462CDA" w:rsidP="00FD6FD8">
            <w:pPr>
              <w:pStyle w:val="Default"/>
              <w:rPr>
                <w:rFonts w:ascii="Times New Roman" w:hAnsi="Times New Roman" w:cs="Times New Roman"/>
                <w:color w:val="auto"/>
                <w:sz w:val="18"/>
                <w:szCs w:val="18"/>
              </w:rPr>
            </w:pPr>
            <w:r w:rsidRPr="00C756B3">
              <w:rPr>
                <w:rFonts w:ascii="Times New Roman" w:hAnsi="Times New Roman" w:cs="Times New Roman"/>
                <w:color w:val="auto"/>
                <w:sz w:val="18"/>
                <w:szCs w:val="18"/>
              </w:rPr>
              <w:t>Studentul/ responsabilității pentru conducerea echipelor din procesul tehnologic, luarea deciziilor privind organizarea procesului de producție și întreținerea echipamentelor.</w:t>
            </w:r>
          </w:p>
        </w:tc>
      </w:tr>
    </w:tbl>
    <w:p w14:paraId="42F3C7B9" w14:textId="77777777" w:rsidR="00462CDA" w:rsidRPr="00C756B3" w:rsidRDefault="00462CDA" w:rsidP="000017E7">
      <w:pPr>
        <w:tabs>
          <w:tab w:val="left" w:pos="1050"/>
        </w:tabs>
        <w:spacing w:after="12"/>
        <w:rPr>
          <w:sz w:val="18"/>
          <w:lang w:val="ro-RO"/>
        </w:rPr>
      </w:pPr>
    </w:p>
    <w:p w14:paraId="1D41E132" w14:textId="77777777" w:rsidR="00462CDA" w:rsidRPr="00C756B3" w:rsidRDefault="00462CDA" w:rsidP="00C756B3">
      <w:pPr>
        <w:pStyle w:val="ListParagraph"/>
        <w:numPr>
          <w:ilvl w:val="0"/>
          <w:numId w:val="1"/>
        </w:numPr>
        <w:tabs>
          <w:tab w:val="left" w:pos="1050"/>
        </w:tabs>
        <w:spacing w:before="0" w:after="12"/>
        <w:ind w:hanging="338"/>
        <w:rPr>
          <w:sz w:val="18"/>
          <w:lang w:val="ro-RO"/>
        </w:rPr>
      </w:pPr>
      <w:r w:rsidRPr="00C756B3">
        <w:rPr>
          <w:b/>
          <w:w w:val="105"/>
          <w:sz w:val="18"/>
          <w:lang w:val="ro-RO"/>
        </w:rPr>
        <w:t xml:space="preserve">Obiectivele disciplinei </w:t>
      </w:r>
      <w:r w:rsidRPr="00C756B3">
        <w:rPr>
          <w:w w:val="105"/>
          <w:sz w:val="18"/>
          <w:lang w:val="ro-RO"/>
        </w:rPr>
        <w:t>(reieșind din grila competențelor specifice acumulate)</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945"/>
      </w:tblGrid>
      <w:tr w:rsidR="00462CDA" w:rsidRPr="00CF6001" w14:paraId="0154C026" w14:textId="77777777" w:rsidTr="00897D14">
        <w:trPr>
          <w:trHeight w:val="230"/>
        </w:trPr>
        <w:tc>
          <w:tcPr>
            <w:tcW w:w="2689" w:type="dxa"/>
          </w:tcPr>
          <w:p w14:paraId="0368FE9B" w14:textId="77777777" w:rsidR="00462CDA" w:rsidRPr="00C756B3" w:rsidRDefault="00462CDA" w:rsidP="00897D14">
            <w:pPr>
              <w:pStyle w:val="TableParagraph"/>
              <w:spacing w:line="204" w:lineRule="exact"/>
              <w:ind w:left="102"/>
              <w:rPr>
                <w:sz w:val="18"/>
                <w:lang w:val="ro-RO"/>
              </w:rPr>
            </w:pPr>
            <w:r w:rsidRPr="00C756B3">
              <w:rPr>
                <w:w w:val="105"/>
                <w:sz w:val="18"/>
                <w:lang w:val="ro-RO"/>
              </w:rPr>
              <w:t>Obiectivul general al disciplinei</w:t>
            </w:r>
          </w:p>
        </w:tc>
        <w:tc>
          <w:tcPr>
            <w:tcW w:w="6945" w:type="dxa"/>
          </w:tcPr>
          <w:p w14:paraId="6DFC1FB3" w14:textId="77777777" w:rsidR="00462CDA" w:rsidRPr="00C756B3" w:rsidRDefault="00462CDA" w:rsidP="00C756B3">
            <w:pPr>
              <w:widowControl/>
              <w:numPr>
                <w:ilvl w:val="0"/>
                <w:numId w:val="6"/>
              </w:numPr>
              <w:autoSpaceDE/>
              <w:autoSpaceDN/>
              <w:jc w:val="both"/>
              <w:rPr>
                <w:sz w:val="18"/>
                <w:szCs w:val="18"/>
                <w:lang w:val="ro-RO"/>
              </w:rPr>
            </w:pPr>
            <w:r w:rsidRPr="00C756B3">
              <w:rPr>
                <w:sz w:val="18"/>
                <w:szCs w:val="18"/>
                <w:lang w:val="ro-RO"/>
              </w:rPr>
              <w:t>însuşirea şi valorificarea conceptelor de baza din domeniul tehnologiei laptelui şi a produselor lactate, a principalelor tehnologii de obţinere a produselor lactate, a direcţiilor de valorificare a produselor secundare din industria laptelui şi produselor lactate;</w:t>
            </w:r>
          </w:p>
          <w:p w14:paraId="7C591A59" w14:textId="77777777" w:rsidR="00462CDA" w:rsidRPr="00C756B3" w:rsidRDefault="00462CDA" w:rsidP="00C756B3">
            <w:pPr>
              <w:pStyle w:val="ListParagraph"/>
              <w:widowControl/>
              <w:numPr>
                <w:ilvl w:val="0"/>
                <w:numId w:val="6"/>
              </w:numPr>
              <w:autoSpaceDE/>
              <w:autoSpaceDN/>
              <w:ind w:right="138"/>
              <w:jc w:val="both"/>
              <w:rPr>
                <w:iCs/>
                <w:color w:val="FF0000"/>
                <w:sz w:val="18"/>
                <w:szCs w:val="18"/>
                <w:lang w:val="ro-RO"/>
              </w:rPr>
            </w:pPr>
            <w:r w:rsidRPr="00C756B3">
              <w:rPr>
                <w:sz w:val="18"/>
                <w:szCs w:val="18"/>
                <w:lang w:val="ro-RO"/>
              </w:rPr>
              <w:t>formarea de capacităţi necesare pentru exercitarea profesiei de inginer tehnolog in industria alimentară, tehnologia laptelui şi a produselor lactate fiind unul din domeniile  de bază ale industriei alimentare.</w:t>
            </w:r>
          </w:p>
        </w:tc>
      </w:tr>
    </w:tbl>
    <w:p w14:paraId="2B5C1001" w14:textId="77777777" w:rsidR="00462CDA" w:rsidRDefault="00462CDA" w:rsidP="000017E7">
      <w:pPr>
        <w:pStyle w:val="BodyText"/>
        <w:spacing w:before="2"/>
        <w:rPr>
          <w:sz w:val="18"/>
          <w:szCs w:val="18"/>
          <w:lang w:val="ro-RO"/>
        </w:rPr>
      </w:pPr>
    </w:p>
    <w:p w14:paraId="34C9C66C" w14:textId="77777777" w:rsidR="00462CDA" w:rsidRPr="00C756B3" w:rsidRDefault="00462CDA" w:rsidP="00C756B3">
      <w:pPr>
        <w:pStyle w:val="ListParagraph"/>
        <w:numPr>
          <w:ilvl w:val="0"/>
          <w:numId w:val="1"/>
        </w:numPr>
        <w:tabs>
          <w:tab w:val="left" w:pos="1050"/>
        </w:tabs>
        <w:spacing w:before="0" w:after="5"/>
        <w:ind w:hanging="338"/>
        <w:rPr>
          <w:b/>
          <w:sz w:val="18"/>
          <w:lang w:val="ro-RO"/>
        </w:rPr>
      </w:pPr>
      <w:r w:rsidRPr="00C756B3">
        <w:rPr>
          <w:b/>
          <w:w w:val="105"/>
          <w:sz w:val="18"/>
          <w:lang w:val="ro-RO"/>
        </w:rPr>
        <w:t>Conținutul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7"/>
        <w:gridCol w:w="542"/>
        <w:gridCol w:w="1981"/>
        <w:gridCol w:w="924"/>
      </w:tblGrid>
      <w:tr w:rsidR="00462CDA" w:rsidRPr="00C756B3" w14:paraId="1F6570E2" w14:textId="77777777" w:rsidTr="001E0F59">
        <w:tc>
          <w:tcPr>
            <w:tcW w:w="3251" w:type="pct"/>
            <w:vAlign w:val="center"/>
          </w:tcPr>
          <w:p w14:paraId="3BCDEEAF" w14:textId="77777777" w:rsidR="00462CDA" w:rsidRPr="00C756B3" w:rsidRDefault="00462CDA" w:rsidP="001E0F59">
            <w:pPr>
              <w:jc w:val="center"/>
              <w:rPr>
                <w:b/>
                <w:sz w:val="18"/>
                <w:szCs w:val="18"/>
                <w:lang w:val="ro-RO"/>
              </w:rPr>
            </w:pPr>
            <w:r w:rsidRPr="00C756B3">
              <w:rPr>
                <w:b/>
                <w:sz w:val="18"/>
                <w:szCs w:val="18"/>
                <w:lang w:val="ro-RO"/>
              </w:rPr>
              <w:t>Curs</w:t>
            </w:r>
          </w:p>
        </w:tc>
        <w:tc>
          <w:tcPr>
            <w:tcW w:w="275" w:type="pct"/>
            <w:vAlign w:val="center"/>
          </w:tcPr>
          <w:p w14:paraId="664A740F" w14:textId="77777777" w:rsidR="00462CDA" w:rsidRPr="00C756B3" w:rsidRDefault="00462CDA" w:rsidP="001E0F59">
            <w:pPr>
              <w:jc w:val="center"/>
              <w:rPr>
                <w:b/>
                <w:sz w:val="18"/>
                <w:szCs w:val="18"/>
                <w:lang w:val="ro-RO"/>
              </w:rPr>
            </w:pPr>
            <w:r w:rsidRPr="00C756B3">
              <w:rPr>
                <w:b/>
                <w:sz w:val="18"/>
                <w:szCs w:val="18"/>
                <w:lang w:val="ro-RO"/>
              </w:rPr>
              <w:t>Nr. ore</w:t>
            </w:r>
          </w:p>
        </w:tc>
        <w:tc>
          <w:tcPr>
            <w:tcW w:w="1005" w:type="pct"/>
            <w:vAlign w:val="center"/>
          </w:tcPr>
          <w:p w14:paraId="51533E09" w14:textId="77777777" w:rsidR="00462CDA" w:rsidRPr="00C756B3" w:rsidRDefault="00462CDA" w:rsidP="001E0F59">
            <w:pPr>
              <w:jc w:val="center"/>
              <w:rPr>
                <w:b/>
                <w:sz w:val="18"/>
                <w:szCs w:val="18"/>
                <w:lang w:val="ro-RO"/>
              </w:rPr>
            </w:pPr>
            <w:r w:rsidRPr="00C756B3">
              <w:rPr>
                <w:b/>
                <w:sz w:val="18"/>
                <w:szCs w:val="18"/>
                <w:lang w:val="ro-RO"/>
              </w:rPr>
              <w:t>Metode de predare</w:t>
            </w:r>
          </w:p>
        </w:tc>
        <w:tc>
          <w:tcPr>
            <w:tcW w:w="469" w:type="pct"/>
            <w:vAlign w:val="center"/>
          </w:tcPr>
          <w:p w14:paraId="017FD044" w14:textId="77777777" w:rsidR="00462CDA" w:rsidRPr="00C756B3" w:rsidRDefault="00462CDA" w:rsidP="001E0F59">
            <w:pPr>
              <w:jc w:val="center"/>
              <w:rPr>
                <w:b/>
                <w:sz w:val="18"/>
                <w:szCs w:val="18"/>
                <w:lang w:val="ro-RO"/>
              </w:rPr>
            </w:pPr>
            <w:r w:rsidRPr="00C756B3">
              <w:rPr>
                <w:b/>
                <w:sz w:val="18"/>
                <w:szCs w:val="18"/>
                <w:lang w:val="ro-RO"/>
              </w:rPr>
              <w:t>Observaţii</w:t>
            </w:r>
          </w:p>
        </w:tc>
      </w:tr>
      <w:tr w:rsidR="00462CDA" w:rsidRPr="00C756B3" w14:paraId="00E6DD20" w14:textId="77777777" w:rsidTr="001E0F59">
        <w:trPr>
          <w:trHeight w:val="667"/>
        </w:trPr>
        <w:tc>
          <w:tcPr>
            <w:tcW w:w="3251" w:type="pct"/>
          </w:tcPr>
          <w:p w14:paraId="11A86014" w14:textId="77777777" w:rsidR="00462CDA" w:rsidRPr="00C756B3" w:rsidRDefault="00462CDA" w:rsidP="001E0F59">
            <w:pPr>
              <w:jc w:val="both"/>
              <w:rPr>
                <w:sz w:val="18"/>
                <w:szCs w:val="18"/>
                <w:lang w:val="ro-RO"/>
              </w:rPr>
            </w:pPr>
            <w:r w:rsidRPr="00C756B3">
              <w:rPr>
                <w:caps/>
                <w:sz w:val="18"/>
                <w:szCs w:val="18"/>
                <w:lang w:val="ro-RO"/>
              </w:rPr>
              <w:t>I</w:t>
            </w:r>
            <w:r w:rsidRPr="00C756B3">
              <w:rPr>
                <w:sz w:val="18"/>
                <w:szCs w:val="18"/>
                <w:lang w:val="ro-RO"/>
              </w:rPr>
              <w:t xml:space="preserve">ntroducere în tehnologia laptelui şi produselor lactate. Producţia de lapte şi produse lactate pe plan mondial şi în ţara noastră. Producători de produse lactate, asociaţii de profil. Contextul european al industriei laptelui </w:t>
            </w:r>
          </w:p>
        </w:tc>
        <w:tc>
          <w:tcPr>
            <w:tcW w:w="275" w:type="pct"/>
          </w:tcPr>
          <w:p w14:paraId="037A934F" w14:textId="77777777" w:rsidR="00462CDA" w:rsidRPr="00C756B3" w:rsidRDefault="00462CDA" w:rsidP="001E0F59">
            <w:pPr>
              <w:jc w:val="center"/>
              <w:rPr>
                <w:sz w:val="18"/>
                <w:szCs w:val="18"/>
                <w:lang w:val="ro-RO"/>
              </w:rPr>
            </w:pPr>
            <w:r w:rsidRPr="00C756B3">
              <w:rPr>
                <w:sz w:val="18"/>
                <w:szCs w:val="18"/>
                <w:lang w:val="ro-RO"/>
              </w:rPr>
              <w:t>2</w:t>
            </w:r>
          </w:p>
        </w:tc>
        <w:tc>
          <w:tcPr>
            <w:tcW w:w="1005" w:type="pct"/>
          </w:tcPr>
          <w:p w14:paraId="1071E3BB" w14:textId="77777777" w:rsidR="00462CDA" w:rsidRPr="00C756B3" w:rsidRDefault="00462CDA" w:rsidP="001E0F59">
            <w:pPr>
              <w:jc w:val="center"/>
              <w:rPr>
                <w:sz w:val="18"/>
                <w:szCs w:val="18"/>
                <w:lang w:val="ro-RO"/>
              </w:rPr>
            </w:pPr>
            <w:r w:rsidRPr="00C756B3">
              <w:rPr>
                <w:sz w:val="18"/>
                <w:szCs w:val="18"/>
                <w:lang w:val="ro-RO"/>
              </w:rPr>
              <w:t>Prelegere, Dezbatere</w:t>
            </w:r>
          </w:p>
          <w:p w14:paraId="7C3A243B" w14:textId="77777777" w:rsidR="00462CDA" w:rsidRPr="00C756B3" w:rsidRDefault="00462CDA" w:rsidP="001E0F59">
            <w:pPr>
              <w:jc w:val="center"/>
              <w:rPr>
                <w:sz w:val="18"/>
                <w:szCs w:val="18"/>
                <w:lang w:val="ro-RO"/>
              </w:rPr>
            </w:pPr>
            <w:r w:rsidRPr="00C756B3">
              <w:rPr>
                <w:sz w:val="18"/>
                <w:szCs w:val="18"/>
                <w:lang w:val="ro-RO"/>
              </w:rPr>
              <w:t>Conversatia</w:t>
            </w:r>
          </w:p>
        </w:tc>
        <w:tc>
          <w:tcPr>
            <w:tcW w:w="469" w:type="pct"/>
          </w:tcPr>
          <w:p w14:paraId="5D8CE2D5" w14:textId="77777777" w:rsidR="00462CDA" w:rsidRPr="00C756B3" w:rsidRDefault="00462CDA" w:rsidP="001E0F59">
            <w:pPr>
              <w:rPr>
                <w:sz w:val="18"/>
                <w:szCs w:val="18"/>
                <w:lang w:val="ro-RO"/>
              </w:rPr>
            </w:pPr>
          </w:p>
        </w:tc>
      </w:tr>
      <w:tr w:rsidR="00462CDA" w:rsidRPr="00C756B3" w14:paraId="33D5B752" w14:textId="77777777" w:rsidTr="001E0F59">
        <w:trPr>
          <w:trHeight w:val="393"/>
        </w:trPr>
        <w:tc>
          <w:tcPr>
            <w:tcW w:w="3251" w:type="pct"/>
          </w:tcPr>
          <w:p w14:paraId="33BDBCA3" w14:textId="77777777" w:rsidR="00462CDA" w:rsidRPr="00C756B3" w:rsidRDefault="00462CDA" w:rsidP="001E0F59">
            <w:pPr>
              <w:jc w:val="both"/>
              <w:rPr>
                <w:sz w:val="18"/>
                <w:szCs w:val="18"/>
                <w:lang w:val="ro-RO"/>
              </w:rPr>
            </w:pPr>
            <w:r w:rsidRPr="00C756B3">
              <w:rPr>
                <w:sz w:val="18"/>
                <w:szCs w:val="18"/>
                <w:lang w:val="ro-RO"/>
              </w:rPr>
              <w:t xml:space="preserve">Laptele – materie primă. Compoziţie chimică, structură, proprietăţi. </w:t>
            </w:r>
          </w:p>
        </w:tc>
        <w:tc>
          <w:tcPr>
            <w:tcW w:w="275" w:type="pct"/>
          </w:tcPr>
          <w:p w14:paraId="10FA92E9" w14:textId="77777777" w:rsidR="00462CDA" w:rsidRPr="00C756B3" w:rsidRDefault="00462CDA" w:rsidP="001E0F59">
            <w:pPr>
              <w:jc w:val="center"/>
              <w:rPr>
                <w:sz w:val="18"/>
                <w:szCs w:val="18"/>
                <w:lang w:val="ro-RO"/>
              </w:rPr>
            </w:pPr>
            <w:r w:rsidRPr="00C756B3">
              <w:rPr>
                <w:sz w:val="18"/>
                <w:szCs w:val="18"/>
                <w:lang w:val="ro-RO"/>
              </w:rPr>
              <w:t>4</w:t>
            </w:r>
          </w:p>
        </w:tc>
        <w:tc>
          <w:tcPr>
            <w:tcW w:w="1005" w:type="pct"/>
          </w:tcPr>
          <w:p w14:paraId="77E29D84" w14:textId="77777777" w:rsidR="00462CDA" w:rsidRPr="00C756B3" w:rsidRDefault="00462CDA" w:rsidP="001E0F59">
            <w:pPr>
              <w:jc w:val="center"/>
              <w:rPr>
                <w:sz w:val="18"/>
                <w:szCs w:val="18"/>
                <w:lang w:val="ro-RO"/>
              </w:rPr>
            </w:pPr>
            <w:r w:rsidRPr="00C756B3">
              <w:rPr>
                <w:sz w:val="18"/>
                <w:szCs w:val="18"/>
                <w:lang w:val="ro-RO"/>
              </w:rPr>
              <w:t>Prelegere, Dezbatere</w:t>
            </w:r>
          </w:p>
          <w:p w14:paraId="4BC1C13C" w14:textId="77777777" w:rsidR="00462CDA" w:rsidRPr="00C756B3" w:rsidRDefault="00462CDA" w:rsidP="001E0F59">
            <w:pPr>
              <w:jc w:val="center"/>
              <w:rPr>
                <w:sz w:val="18"/>
                <w:szCs w:val="18"/>
                <w:lang w:val="ro-RO"/>
              </w:rPr>
            </w:pPr>
            <w:r w:rsidRPr="00C756B3">
              <w:rPr>
                <w:sz w:val="18"/>
                <w:szCs w:val="18"/>
                <w:lang w:val="ro-RO"/>
              </w:rPr>
              <w:t>Conversatia</w:t>
            </w:r>
          </w:p>
        </w:tc>
        <w:tc>
          <w:tcPr>
            <w:tcW w:w="469" w:type="pct"/>
          </w:tcPr>
          <w:p w14:paraId="631EE8CC" w14:textId="77777777" w:rsidR="00462CDA" w:rsidRPr="00C756B3" w:rsidRDefault="00462CDA" w:rsidP="001E0F59">
            <w:pPr>
              <w:rPr>
                <w:sz w:val="18"/>
                <w:szCs w:val="18"/>
                <w:lang w:val="ro-RO"/>
              </w:rPr>
            </w:pPr>
          </w:p>
        </w:tc>
      </w:tr>
      <w:tr w:rsidR="00462CDA" w:rsidRPr="00C756B3" w14:paraId="067DC3C3" w14:textId="77777777" w:rsidTr="001E0F59">
        <w:trPr>
          <w:trHeight w:val="393"/>
        </w:trPr>
        <w:tc>
          <w:tcPr>
            <w:tcW w:w="3251" w:type="pct"/>
          </w:tcPr>
          <w:p w14:paraId="28E69D22" w14:textId="77777777" w:rsidR="00462CDA" w:rsidRPr="00C756B3" w:rsidRDefault="00462CDA" w:rsidP="001E0F59">
            <w:pPr>
              <w:jc w:val="both"/>
              <w:rPr>
                <w:sz w:val="18"/>
                <w:szCs w:val="18"/>
                <w:lang w:val="ro-RO"/>
              </w:rPr>
            </w:pPr>
            <w:r w:rsidRPr="00C756B3">
              <w:rPr>
                <w:sz w:val="18"/>
                <w:szCs w:val="18"/>
                <w:lang w:val="ro-RO"/>
              </w:rPr>
              <w:lastRenderedPageBreak/>
              <w:t>Laptele – materie primă. Microorganismele din lapte. Factorii care influenţează calitatea laptelui.</w:t>
            </w:r>
          </w:p>
        </w:tc>
        <w:tc>
          <w:tcPr>
            <w:tcW w:w="275" w:type="pct"/>
          </w:tcPr>
          <w:p w14:paraId="3226DABF" w14:textId="77777777" w:rsidR="00462CDA" w:rsidRPr="00C756B3" w:rsidRDefault="00462CDA" w:rsidP="001E0F59">
            <w:pPr>
              <w:jc w:val="center"/>
              <w:rPr>
                <w:sz w:val="18"/>
                <w:szCs w:val="18"/>
                <w:lang w:val="ro-RO"/>
              </w:rPr>
            </w:pPr>
            <w:r w:rsidRPr="00C756B3">
              <w:rPr>
                <w:sz w:val="18"/>
                <w:szCs w:val="18"/>
                <w:lang w:val="ro-RO"/>
              </w:rPr>
              <w:t>2</w:t>
            </w:r>
          </w:p>
        </w:tc>
        <w:tc>
          <w:tcPr>
            <w:tcW w:w="1005" w:type="pct"/>
          </w:tcPr>
          <w:p w14:paraId="17A2B079" w14:textId="77777777" w:rsidR="00462CDA" w:rsidRPr="00C756B3" w:rsidRDefault="00462CDA" w:rsidP="001E0F59">
            <w:pPr>
              <w:jc w:val="center"/>
              <w:rPr>
                <w:sz w:val="18"/>
                <w:szCs w:val="18"/>
                <w:lang w:val="ro-RO"/>
              </w:rPr>
            </w:pPr>
          </w:p>
        </w:tc>
        <w:tc>
          <w:tcPr>
            <w:tcW w:w="469" w:type="pct"/>
          </w:tcPr>
          <w:p w14:paraId="5758D8B0" w14:textId="77777777" w:rsidR="00462CDA" w:rsidRPr="00C756B3" w:rsidRDefault="00462CDA" w:rsidP="001E0F59">
            <w:pPr>
              <w:rPr>
                <w:sz w:val="18"/>
                <w:szCs w:val="18"/>
                <w:lang w:val="ro-RO"/>
              </w:rPr>
            </w:pPr>
          </w:p>
        </w:tc>
      </w:tr>
      <w:tr w:rsidR="00462CDA" w:rsidRPr="00C756B3" w14:paraId="4D540904" w14:textId="77777777" w:rsidTr="001E0F59">
        <w:tc>
          <w:tcPr>
            <w:tcW w:w="3251" w:type="pct"/>
          </w:tcPr>
          <w:p w14:paraId="21CBD1EE" w14:textId="77777777" w:rsidR="00462CDA" w:rsidRPr="00C756B3" w:rsidRDefault="00462CDA" w:rsidP="001E0F59">
            <w:pPr>
              <w:jc w:val="both"/>
              <w:rPr>
                <w:sz w:val="18"/>
                <w:szCs w:val="18"/>
                <w:lang w:val="ro-RO"/>
              </w:rPr>
            </w:pPr>
            <w:r w:rsidRPr="00C756B3">
              <w:rPr>
                <w:bCs/>
                <w:sz w:val="18"/>
                <w:szCs w:val="18"/>
                <w:lang w:val="ro-RO"/>
              </w:rPr>
              <w:t>Valoarea nutritivă a laptelui şi a produselor lactate, importanţa lor în alimentaţie.</w:t>
            </w:r>
            <w:r w:rsidRPr="00C756B3">
              <w:rPr>
                <w:sz w:val="18"/>
                <w:szCs w:val="18"/>
                <w:lang w:val="ro-RO"/>
              </w:rPr>
              <w:t xml:space="preserve">       </w:t>
            </w:r>
          </w:p>
          <w:p w14:paraId="234152E2" w14:textId="77777777" w:rsidR="00462CDA" w:rsidRPr="00C756B3" w:rsidRDefault="00462CDA" w:rsidP="001E0F59">
            <w:pPr>
              <w:jc w:val="both"/>
              <w:rPr>
                <w:sz w:val="18"/>
                <w:szCs w:val="18"/>
                <w:lang w:val="ro-RO"/>
              </w:rPr>
            </w:pPr>
          </w:p>
        </w:tc>
        <w:tc>
          <w:tcPr>
            <w:tcW w:w="275" w:type="pct"/>
          </w:tcPr>
          <w:p w14:paraId="1C155D27" w14:textId="77777777" w:rsidR="00462CDA" w:rsidRPr="00C756B3" w:rsidRDefault="00462CDA" w:rsidP="001E0F59">
            <w:pPr>
              <w:jc w:val="center"/>
              <w:rPr>
                <w:sz w:val="18"/>
                <w:szCs w:val="18"/>
                <w:lang w:val="ro-RO"/>
              </w:rPr>
            </w:pPr>
            <w:r w:rsidRPr="00C756B3">
              <w:rPr>
                <w:sz w:val="18"/>
                <w:szCs w:val="18"/>
                <w:lang w:val="ro-RO"/>
              </w:rPr>
              <w:t>2</w:t>
            </w:r>
          </w:p>
        </w:tc>
        <w:tc>
          <w:tcPr>
            <w:tcW w:w="1005" w:type="pct"/>
          </w:tcPr>
          <w:p w14:paraId="7AA36BB8" w14:textId="77777777" w:rsidR="00462CDA" w:rsidRPr="00C756B3" w:rsidRDefault="00462CDA" w:rsidP="001E0F59">
            <w:pPr>
              <w:jc w:val="center"/>
              <w:rPr>
                <w:sz w:val="18"/>
                <w:szCs w:val="18"/>
                <w:lang w:val="ro-RO"/>
              </w:rPr>
            </w:pPr>
            <w:r w:rsidRPr="00C756B3">
              <w:rPr>
                <w:sz w:val="18"/>
                <w:szCs w:val="18"/>
                <w:lang w:val="ro-RO"/>
              </w:rPr>
              <w:t>Prelegere, Dezbatere</w:t>
            </w:r>
          </w:p>
          <w:p w14:paraId="6A6867C7" w14:textId="77777777" w:rsidR="00462CDA" w:rsidRPr="00C756B3" w:rsidRDefault="00462CDA" w:rsidP="001E0F59">
            <w:pPr>
              <w:jc w:val="center"/>
              <w:rPr>
                <w:sz w:val="18"/>
                <w:szCs w:val="18"/>
                <w:lang w:val="ro-RO"/>
              </w:rPr>
            </w:pPr>
            <w:r w:rsidRPr="00C756B3">
              <w:rPr>
                <w:sz w:val="18"/>
                <w:szCs w:val="18"/>
                <w:lang w:val="ro-RO"/>
              </w:rPr>
              <w:t>Conversatia</w:t>
            </w:r>
          </w:p>
        </w:tc>
        <w:tc>
          <w:tcPr>
            <w:tcW w:w="469" w:type="pct"/>
          </w:tcPr>
          <w:p w14:paraId="426239E6" w14:textId="77777777" w:rsidR="00462CDA" w:rsidRPr="00C756B3" w:rsidRDefault="00462CDA" w:rsidP="001E0F59">
            <w:pPr>
              <w:rPr>
                <w:sz w:val="18"/>
                <w:szCs w:val="18"/>
                <w:lang w:val="ro-RO"/>
              </w:rPr>
            </w:pPr>
          </w:p>
        </w:tc>
      </w:tr>
      <w:tr w:rsidR="00462CDA" w:rsidRPr="00C756B3" w14:paraId="1F0236A7" w14:textId="77777777" w:rsidTr="001E0F59">
        <w:trPr>
          <w:trHeight w:val="182"/>
        </w:trPr>
        <w:tc>
          <w:tcPr>
            <w:tcW w:w="3251" w:type="pct"/>
          </w:tcPr>
          <w:p w14:paraId="2BEABDD7" w14:textId="77777777" w:rsidR="00462CDA" w:rsidRPr="00C756B3" w:rsidRDefault="00462CDA" w:rsidP="001E0F59">
            <w:pPr>
              <w:jc w:val="both"/>
              <w:rPr>
                <w:sz w:val="18"/>
                <w:szCs w:val="18"/>
                <w:lang w:val="ro-RO"/>
              </w:rPr>
            </w:pPr>
            <w:r w:rsidRPr="00C756B3">
              <w:rPr>
                <w:sz w:val="18"/>
                <w:szCs w:val="18"/>
                <w:lang w:val="ro-RO"/>
              </w:rPr>
              <w:t xml:space="preserve">Tehnologia laptelui de consum. Particularităţi tehnologice de fabricare a unor sortimente de lapte de consum. Aprecierea calităţii laptelui de consum. Defectele laptelui de consum şi metode de prevenire </w:t>
            </w:r>
          </w:p>
        </w:tc>
        <w:tc>
          <w:tcPr>
            <w:tcW w:w="275" w:type="pct"/>
          </w:tcPr>
          <w:p w14:paraId="67819D59" w14:textId="77777777" w:rsidR="00462CDA" w:rsidRPr="00C756B3" w:rsidRDefault="00462CDA" w:rsidP="001E0F59">
            <w:pPr>
              <w:jc w:val="center"/>
              <w:rPr>
                <w:sz w:val="18"/>
                <w:szCs w:val="18"/>
                <w:lang w:val="ro-RO"/>
              </w:rPr>
            </w:pPr>
            <w:r w:rsidRPr="00C756B3">
              <w:rPr>
                <w:sz w:val="18"/>
                <w:szCs w:val="18"/>
                <w:lang w:val="ro-RO"/>
              </w:rPr>
              <w:t>4</w:t>
            </w:r>
          </w:p>
          <w:p w14:paraId="727E3AAB" w14:textId="77777777" w:rsidR="00462CDA" w:rsidRPr="00C756B3" w:rsidRDefault="00462CDA" w:rsidP="001E0F59">
            <w:pPr>
              <w:jc w:val="center"/>
              <w:rPr>
                <w:sz w:val="18"/>
                <w:szCs w:val="18"/>
                <w:lang w:val="ro-RO"/>
              </w:rPr>
            </w:pPr>
          </w:p>
        </w:tc>
        <w:tc>
          <w:tcPr>
            <w:tcW w:w="1005" w:type="pct"/>
          </w:tcPr>
          <w:p w14:paraId="6F9D9C11" w14:textId="77777777" w:rsidR="00462CDA" w:rsidRPr="00C756B3" w:rsidRDefault="00462CDA" w:rsidP="001E0F59">
            <w:pPr>
              <w:jc w:val="center"/>
              <w:rPr>
                <w:sz w:val="18"/>
                <w:szCs w:val="18"/>
                <w:lang w:val="ro-RO"/>
              </w:rPr>
            </w:pPr>
            <w:r w:rsidRPr="00C756B3">
              <w:rPr>
                <w:sz w:val="18"/>
                <w:szCs w:val="18"/>
                <w:lang w:val="ro-RO"/>
              </w:rPr>
              <w:t>Prelegere, Dezbatere</w:t>
            </w:r>
          </w:p>
          <w:p w14:paraId="0C793263" w14:textId="77777777" w:rsidR="00462CDA" w:rsidRPr="00C756B3" w:rsidRDefault="00462CDA" w:rsidP="001E0F59">
            <w:pPr>
              <w:jc w:val="center"/>
              <w:rPr>
                <w:sz w:val="18"/>
                <w:szCs w:val="18"/>
                <w:lang w:val="ro-RO"/>
              </w:rPr>
            </w:pPr>
            <w:r w:rsidRPr="00C756B3">
              <w:rPr>
                <w:sz w:val="18"/>
                <w:szCs w:val="18"/>
                <w:lang w:val="ro-RO"/>
              </w:rPr>
              <w:t>Conversatia</w:t>
            </w:r>
          </w:p>
        </w:tc>
        <w:tc>
          <w:tcPr>
            <w:tcW w:w="469" w:type="pct"/>
          </w:tcPr>
          <w:p w14:paraId="208EBD55" w14:textId="77777777" w:rsidR="00462CDA" w:rsidRPr="00C756B3" w:rsidRDefault="00462CDA" w:rsidP="001E0F59">
            <w:pPr>
              <w:rPr>
                <w:sz w:val="18"/>
                <w:szCs w:val="18"/>
                <w:lang w:val="ro-RO"/>
              </w:rPr>
            </w:pPr>
          </w:p>
        </w:tc>
      </w:tr>
      <w:tr w:rsidR="00462CDA" w:rsidRPr="00C756B3" w14:paraId="706073CD" w14:textId="77777777" w:rsidTr="001E0F59">
        <w:trPr>
          <w:trHeight w:val="350"/>
        </w:trPr>
        <w:tc>
          <w:tcPr>
            <w:tcW w:w="3251" w:type="pct"/>
          </w:tcPr>
          <w:p w14:paraId="32F7772A" w14:textId="77777777" w:rsidR="00462CDA" w:rsidRPr="00C756B3" w:rsidRDefault="00462CDA" w:rsidP="001E0F59">
            <w:pPr>
              <w:jc w:val="both"/>
              <w:rPr>
                <w:sz w:val="18"/>
                <w:szCs w:val="18"/>
                <w:lang w:val="ro-RO"/>
              </w:rPr>
            </w:pPr>
            <w:r w:rsidRPr="00C756B3">
              <w:rPr>
                <w:sz w:val="18"/>
                <w:szCs w:val="18"/>
                <w:lang w:val="ro-RO"/>
              </w:rPr>
              <w:t>Produse lactate fermentate. Aspecte generale. Caracteristici nutriţionale ale produselor lactate fermentate. Efectele produselor lactate fermentate asupra sănătăţii</w:t>
            </w:r>
          </w:p>
        </w:tc>
        <w:tc>
          <w:tcPr>
            <w:tcW w:w="275" w:type="pct"/>
          </w:tcPr>
          <w:p w14:paraId="5AA35F92" w14:textId="77777777" w:rsidR="00462CDA" w:rsidRPr="00C756B3" w:rsidRDefault="00462CDA" w:rsidP="001E0F59">
            <w:pPr>
              <w:jc w:val="center"/>
              <w:rPr>
                <w:sz w:val="18"/>
                <w:szCs w:val="18"/>
                <w:lang w:val="ro-RO"/>
              </w:rPr>
            </w:pPr>
            <w:r w:rsidRPr="00C756B3">
              <w:rPr>
                <w:sz w:val="18"/>
                <w:szCs w:val="18"/>
                <w:lang w:val="ro-RO"/>
              </w:rPr>
              <w:t>2</w:t>
            </w:r>
          </w:p>
          <w:p w14:paraId="489651A9" w14:textId="77777777" w:rsidR="00462CDA" w:rsidRPr="00C756B3" w:rsidRDefault="00462CDA" w:rsidP="001E0F59">
            <w:pPr>
              <w:jc w:val="center"/>
              <w:rPr>
                <w:sz w:val="18"/>
                <w:szCs w:val="18"/>
                <w:lang w:val="ro-RO"/>
              </w:rPr>
            </w:pPr>
          </w:p>
        </w:tc>
        <w:tc>
          <w:tcPr>
            <w:tcW w:w="1005" w:type="pct"/>
          </w:tcPr>
          <w:p w14:paraId="49C79045" w14:textId="77777777" w:rsidR="00462CDA" w:rsidRPr="00C756B3" w:rsidRDefault="00462CDA" w:rsidP="001E0F59">
            <w:pPr>
              <w:jc w:val="center"/>
              <w:rPr>
                <w:sz w:val="18"/>
                <w:szCs w:val="18"/>
                <w:lang w:val="ro-RO"/>
              </w:rPr>
            </w:pPr>
            <w:r w:rsidRPr="00C756B3">
              <w:rPr>
                <w:sz w:val="18"/>
                <w:szCs w:val="18"/>
                <w:lang w:val="ro-RO"/>
              </w:rPr>
              <w:t>Prelegere, Dezbatere</w:t>
            </w:r>
          </w:p>
          <w:p w14:paraId="07F672AC" w14:textId="77777777" w:rsidR="00462CDA" w:rsidRPr="00C756B3" w:rsidRDefault="00462CDA" w:rsidP="001E0F59">
            <w:pPr>
              <w:jc w:val="center"/>
              <w:rPr>
                <w:sz w:val="18"/>
                <w:szCs w:val="18"/>
                <w:lang w:val="ro-RO"/>
              </w:rPr>
            </w:pPr>
            <w:r w:rsidRPr="00C756B3">
              <w:rPr>
                <w:sz w:val="18"/>
                <w:szCs w:val="18"/>
                <w:lang w:val="ro-RO"/>
              </w:rPr>
              <w:t>Conversatia</w:t>
            </w:r>
          </w:p>
        </w:tc>
        <w:tc>
          <w:tcPr>
            <w:tcW w:w="469" w:type="pct"/>
          </w:tcPr>
          <w:p w14:paraId="1499EE87" w14:textId="77777777" w:rsidR="00462CDA" w:rsidRPr="00C756B3" w:rsidRDefault="00462CDA" w:rsidP="001E0F59">
            <w:pPr>
              <w:rPr>
                <w:sz w:val="18"/>
                <w:szCs w:val="18"/>
                <w:lang w:val="ro-RO"/>
              </w:rPr>
            </w:pPr>
          </w:p>
        </w:tc>
      </w:tr>
      <w:tr w:rsidR="00462CDA" w:rsidRPr="00C756B3" w14:paraId="4DCCB77B" w14:textId="77777777" w:rsidTr="001E0F59">
        <w:trPr>
          <w:trHeight w:val="392"/>
        </w:trPr>
        <w:tc>
          <w:tcPr>
            <w:tcW w:w="3251" w:type="pct"/>
          </w:tcPr>
          <w:p w14:paraId="3F47799B" w14:textId="77777777" w:rsidR="00462CDA" w:rsidRPr="00C756B3" w:rsidRDefault="00462CDA" w:rsidP="001E0F59">
            <w:pPr>
              <w:jc w:val="both"/>
              <w:rPr>
                <w:sz w:val="18"/>
                <w:szCs w:val="18"/>
                <w:lang w:val="ro-RO"/>
              </w:rPr>
            </w:pPr>
            <w:r w:rsidRPr="00C756B3">
              <w:rPr>
                <w:sz w:val="18"/>
                <w:szCs w:val="18"/>
                <w:lang w:val="ro-RO"/>
              </w:rPr>
              <w:t>Tehnologia de obţinere a principalelor produse lactate fermentate: iaurt, chefir, cumâs etc.</w:t>
            </w:r>
          </w:p>
        </w:tc>
        <w:tc>
          <w:tcPr>
            <w:tcW w:w="275" w:type="pct"/>
          </w:tcPr>
          <w:p w14:paraId="34110C25" w14:textId="77777777" w:rsidR="00462CDA" w:rsidRPr="00C756B3" w:rsidRDefault="00462CDA" w:rsidP="001E0F59">
            <w:pPr>
              <w:jc w:val="center"/>
              <w:rPr>
                <w:sz w:val="18"/>
                <w:szCs w:val="18"/>
                <w:lang w:val="ro-RO"/>
              </w:rPr>
            </w:pPr>
            <w:r w:rsidRPr="00C756B3">
              <w:rPr>
                <w:sz w:val="18"/>
                <w:szCs w:val="18"/>
                <w:lang w:val="ro-RO"/>
              </w:rPr>
              <w:t>4</w:t>
            </w:r>
          </w:p>
        </w:tc>
        <w:tc>
          <w:tcPr>
            <w:tcW w:w="1005" w:type="pct"/>
          </w:tcPr>
          <w:p w14:paraId="0D0BC34F" w14:textId="77777777" w:rsidR="00462CDA" w:rsidRPr="00C756B3" w:rsidRDefault="00462CDA" w:rsidP="001E0F59">
            <w:pPr>
              <w:jc w:val="center"/>
              <w:rPr>
                <w:sz w:val="18"/>
                <w:szCs w:val="18"/>
                <w:lang w:val="ro-RO"/>
              </w:rPr>
            </w:pPr>
            <w:r w:rsidRPr="00C756B3">
              <w:rPr>
                <w:sz w:val="18"/>
                <w:szCs w:val="18"/>
                <w:lang w:val="ro-RO"/>
              </w:rPr>
              <w:t>Prelegere, Dezbatere</w:t>
            </w:r>
          </w:p>
          <w:p w14:paraId="17505557" w14:textId="77777777" w:rsidR="00462CDA" w:rsidRPr="00C756B3" w:rsidRDefault="00462CDA" w:rsidP="001E0F59">
            <w:pPr>
              <w:jc w:val="center"/>
              <w:rPr>
                <w:sz w:val="18"/>
                <w:szCs w:val="18"/>
                <w:lang w:val="ro-RO"/>
              </w:rPr>
            </w:pPr>
            <w:r w:rsidRPr="00C756B3">
              <w:rPr>
                <w:sz w:val="18"/>
                <w:szCs w:val="18"/>
                <w:lang w:val="ro-RO"/>
              </w:rPr>
              <w:t>Conversatia</w:t>
            </w:r>
          </w:p>
        </w:tc>
        <w:tc>
          <w:tcPr>
            <w:tcW w:w="469" w:type="pct"/>
          </w:tcPr>
          <w:p w14:paraId="7FE6A173" w14:textId="77777777" w:rsidR="00462CDA" w:rsidRPr="00C756B3" w:rsidRDefault="00462CDA" w:rsidP="001E0F59">
            <w:pPr>
              <w:rPr>
                <w:sz w:val="18"/>
                <w:szCs w:val="18"/>
                <w:lang w:val="ro-RO"/>
              </w:rPr>
            </w:pPr>
          </w:p>
        </w:tc>
      </w:tr>
      <w:tr w:rsidR="00462CDA" w:rsidRPr="00C756B3" w14:paraId="644B4893" w14:textId="77777777" w:rsidTr="001E0F59">
        <w:tc>
          <w:tcPr>
            <w:tcW w:w="3251" w:type="pct"/>
          </w:tcPr>
          <w:p w14:paraId="41A7C984" w14:textId="77777777" w:rsidR="00462CDA" w:rsidRPr="00C756B3" w:rsidRDefault="00462CDA" w:rsidP="001E0F59">
            <w:pPr>
              <w:jc w:val="both"/>
              <w:rPr>
                <w:sz w:val="18"/>
                <w:szCs w:val="18"/>
                <w:lang w:val="ro-RO"/>
              </w:rPr>
            </w:pPr>
            <w:r w:rsidRPr="00C756B3">
              <w:rPr>
                <w:sz w:val="18"/>
                <w:szCs w:val="18"/>
                <w:lang w:val="ro-RO"/>
              </w:rPr>
              <w:t>Produse lactate probiotice. Caracteristicile şi efectul unor bacterii lactice de origine intestinală. Criterii de selecţie pentru bacteriile probiotice utilizate la fabricarea produselor lactate fermentate</w:t>
            </w:r>
          </w:p>
        </w:tc>
        <w:tc>
          <w:tcPr>
            <w:tcW w:w="275" w:type="pct"/>
          </w:tcPr>
          <w:p w14:paraId="5CEAB301" w14:textId="77777777" w:rsidR="00462CDA" w:rsidRPr="00C756B3" w:rsidRDefault="00462CDA" w:rsidP="001E0F59">
            <w:pPr>
              <w:jc w:val="center"/>
              <w:rPr>
                <w:sz w:val="18"/>
                <w:szCs w:val="18"/>
                <w:lang w:val="ro-RO"/>
              </w:rPr>
            </w:pPr>
            <w:r w:rsidRPr="00C756B3">
              <w:rPr>
                <w:sz w:val="18"/>
                <w:szCs w:val="18"/>
                <w:lang w:val="ro-RO"/>
              </w:rPr>
              <w:t>2</w:t>
            </w:r>
          </w:p>
        </w:tc>
        <w:tc>
          <w:tcPr>
            <w:tcW w:w="1005" w:type="pct"/>
          </w:tcPr>
          <w:p w14:paraId="32E21657" w14:textId="77777777" w:rsidR="00462CDA" w:rsidRPr="00C756B3" w:rsidRDefault="00462CDA" w:rsidP="001E0F59">
            <w:pPr>
              <w:jc w:val="center"/>
              <w:rPr>
                <w:sz w:val="18"/>
                <w:szCs w:val="18"/>
                <w:lang w:val="ro-RO"/>
              </w:rPr>
            </w:pPr>
            <w:r w:rsidRPr="00C756B3">
              <w:rPr>
                <w:sz w:val="18"/>
                <w:szCs w:val="18"/>
                <w:lang w:val="ro-RO"/>
              </w:rPr>
              <w:t>Prelegere, Dezbatere</w:t>
            </w:r>
          </w:p>
          <w:p w14:paraId="267FCD71" w14:textId="77777777" w:rsidR="00462CDA" w:rsidRPr="00C756B3" w:rsidRDefault="00462CDA" w:rsidP="001E0F59">
            <w:pPr>
              <w:jc w:val="center"/>
              <w:rPr>
                <w:sz w:val="18"/>
                <w:szCs w:val="18"/>
                <w:lang w:val="ro-RO"/>
              </w:rPr>
            </w:pPr>
            <w:r w:rsidRPr="00C756B3">
              <w:rPr>
                <w:sz w:val="18"/>
                <w:szCs w:val="18"/>
                <w:lang w:val="ro-RO"/>
              </w:rPr>
              <w:t>Conversatia</w:t>
            </w:r>
          </w:p>
        </w:tc>
        <w:tc>
          <w:tcPr>
            <w:tcW w:w="469" w:type="pct"/>
          </w:tcPr>
          <w:p w14:paraId="0FF9269F" w14:textId="77777777" w:rsidR="00462CDA" w:rsidRPr="00C756B3" w:rsidRDefault="00462CDA" w:rsidP="001E0F59">
            <w:pPr>
              <w:rPr>
                <w:sz w:val="18"/>
                <w:szCs w:val="18"/>
                <w:lang w:val="ro-RO"/>
              </w:rPr>
            </w:pPr>
          </w:p>
        </w:tc>
      </w:tr>
      <w:tr w:rsidR="00462CDA" w:rsidRPr="00C756B3" w14:paraId="506E112C" w14:textId="77777777" w:rsidTr="001E0F59">
        <w:tc>
          <w:tcPr>
            <w:tcW w:w="3251" w:type="pct"/>
          </w:tcPr>
          <w:p w14:paraId="372C0CB0" w14:textId="77777777" w:rsidR="00462CDA" w:rsidRPr="00C756B3" w:rsidRDefault="00462CDA" w:rsidP="001E0F59">
            <w:pPr>
              <w:jc w:val="both"/>
              <w:rPr>
                <w:sz w:val="18"/>
                <w:szCs w:val="18"/>
                <w:lang w:val="ro-RO"/>
              </w:rPr>
            </w:pPr>
            <w:r w:rsidRPr="00C756B3">
              <w:rPr>
                <w:sz w:val="18"/>
                <w:szCs w:val="18"/>
                <w:lang w:val="ro-RO"/>
              </w:rPr>
              <w:t>Calitatea şi siguranţa produselor lactate fermentate. Noile standarde de calitate din domeniul produselor lactate fermentate</w:t>
            </w:r>
          </w:p>
        </w:tc>
        <w:tc>
          <w:tcPr>
            <w:tcW w:w="275" w:type="pct"/>
          </w:tcPr>
          <w:p w14:paraId="2FEF9B3F" w14:textId="77777777" w:rsidR="00462CDA" w:rsidRPr="00C756B3" w:rsidRDefault="00462CDA" w:rsidP="001E0F59">
            <w:pPr>
              <w:jc w:val="center"/>
              <w:rPr>
                <w:sz w:val="18"/>
                <w:szCs w:val="18"/>
                <w:lang w:val="ro-RO"/>
              </w:rPr>
            </w:pPr>
            <w:r w:rsidRPr="00C756B3">
              <w:rPr>
                <w:sz w:val="18"/>
                <w:szCs w:val="18"/>
                <w:lang w:val="ro-RO"/>
              </w:rPr>
              <w:t>2</w:t>
            </w:r>
          </w:p>
        </w:tc>
        <w:tc>
          <w:tcPr>
            <w:tcW w:w="1005" w:type="pct"/>
          </w:tcPr>
          <w:p w14:paraId="16239B87" w14:textId="77777777" w:rsidR="00462CDA" w:rsidRPr="00C756B3" w:rsidRDefault="00462CDA" w:rsidP="001E0F59">
            <w:pPr>
              <w:jc w:val="center"/>
              <w:rPr>
                <w:sz w:val="18"/>
                <w:szCs w:val="18"/>
                <w:lang w:val="ro-RO"/>
              </w:rPr>
            </w:pPr>
            <w:r w:rsidRPr="00C756B3">
              <w:rPr>
                <w:sz w:val="18"/>
                <w:szCs w:val="18"/>
                <w:lang w:val="ro-RO"/>
              </w:rPr>
              <w:t>Prelegere, Dezbatere</w:t>
            </w:r>
          </w:p>
          <w:p w14:paraId="6F124323" w14:textId="77777777" w:rsidR="00462CDA" w:rsidRPr="00C756B3" w:rsidRDefault="00462CDA" w:rsidP="001E0F59">
            <w:pPr>
              <w:jc w:val="center"/>
              <w:rPr>
                <w:sz w:val="18"/>
                <w:szCs w:val="18"/>
                <w:lang w:val="ro-RO"/>
              </w:rPr>
            </w:pPr>
            <w:r w:rsidRPr="00C756B3">
              <w:rPr>
                <w:sz w:val="18"/>
                <w:szCs w:val="18"/>
                <w:lang w:val="ro-RO"/>
              </w:rPr>
              <w:t>Conversatia</w:t>
            </w:r>
          </w:p>
        </w:tc>
        <w:tc>
          <w:tcPr>
            <w:tcW w:w="469" w:type="pct"/>
          </w:tcPr>
          <w:p w14:paraId="2AA67F4A" w14:textId="77777777" w:rsidR="00462CDA" w:rsidRPr="00C756B3" w:rsidRDefault="00462CDA" w:rsidP="001E0F59">
            <w:pPr>
              <w:rPr>
                <w:sz w:val="18"/>
                <w:szCs w:val="18"/>
                <w:lang w:val="ro-RO"/>
              </w:rPr>
            </w:pPr>
          </w:p>
        </w:tc>
      </w:tr>
      <w:tr w:rsidR="00462CDA" w:rsidRPr="00C756B3" w14:paraId="77118BAC" w14:textId="77777777" w:rsidTr="001E0F59">
        <w:tc>
          <w:tcPr>
            <w:tcW w:w="3251" w:type="pct"/>
          </w:tcPr>
          <w:p w14:paraId="2995B647" w14:textId="77777777" w:rsidR="00462CDA" w:rsidRPr="00C756B3" w:rsidRDefault="00462CDA" w:rsidP="001E0F59">
            <w:pPr>
              <w:jc w:val="both"/>
              <w:rPr>
                <w:sz w:val="18"/>
                <w:szCs w:val="18"/>
                <w:lang w:val="ro-RO"/>
              </w:rPr>
            </w:pPr>
            <w:r w:rsidRPr="00C756B3">
              <w:rPr>
                <w:sz w:val="18"/>
                <w:szCs w:val="18"/>
                <w:lang w:val="ro-RO"/>
              </w:rPr>
              <w:t>Obţinerea laptelui praf şi laptelui praf instant. Aplicabilitatea laptelui praf în industria alimentară</w:t>
            </w:r>
          </w:p>
        </w:tc>
        <w:tc>
          <w:tcPr>
            <w:tcW w:w="275" w:type="pct"/>
          </w:tcPr>
          <w:p w14:paraId="6F7E8DD8" w14:textId="77777777" w:rsidR="00462CDA" w:rsidRPr="00C756B3" w:rsidRDefault="00462CDA" w:rsidP="001E0F59">
            <w:pPr>
              <w:jc w:val="center"/>
              <w:rPr>
                <w:sz w:val="18"/>
                <w:szCs w:val="18"/>
                <w:lang w:val="ro-RO"/>
              </w:rPr>
            </w:pPr>
            <w:r w:rsidRPr="00C756B3">
              <w:rPr>
                <w:sz w:val="18"/>
                <w:szCs w:val="18"/>
                <w:lang w:val="ro-RO"/>
              </w:rPr>
              <w:t>2</w:t>
            </w:r>
          </w:p>
          <w:p w14:paraId="65147F51" w14:textId="77777777" w:rsidR="00462CDA" w:rsidRPr="00C756B3" w:rsidRDefault="00462CDA" w:rsidP="001E0F59">
            <w:pPr>
              <w:jc w:val="center"/>
              <w:rPr>
                <w:sz w:val="18"/>
                <w:szCs w:val="18"/>
                <w:lang w:val="ro-RO"/>
              </w:rPr>
            </w:pPr>
          </w:p>
        </w:tc>
        <w:tc>
          <w:tcPr>
            <w:tcW w:w="1005" w:type="pct"/>
          </w:tcPr>
          <w:p w14:paraId="5E653D56" w14:textId="77777777" w:rsidR="00462CDA" w:rsidRPr="00C756B3" w:rsidRDefault="00462CDA" w:rsidP="001E0F59">
            <w:pPr>
              <w:jc w:val="center"/>
              <w:rPr>
                <w:sz w:val="18"/>
                <w:szCs w:val="18"/>
                <w:lang w:val="ro-RO"/>
              </w:rPr>
            </w:pPr>
            <w:r w:rsidRPr="00C756B3">
              <w:rPr>
                <w:sz w:val="18"/>
                <w:szCs w:val="18"/>
                <w:lang w:val="ro-RO"/>
              </w:rPr>
              <w:t>Prelegere, Dezbatere</w:t>
            </w:r>
          </w:p>
          <w:p w14:paraId="6CEEF032" w14:textId="77777777" w:rsidR="00462CDA" w:rsidRPr="00C756B3" w:rsidRDefault="00462CDA" w:rsidP="001E0F59">
            <w:pPr>
              <w:jc w:val="center"/>
              <w:rPr>
                <w:sz w:val="18"/>
                <w:szCs w:val="18"/>
                <w:lang w:val="ro-RO"/>
              </w:rPr>
            </w:pPr>
            <w:r w:rsidRPr="00C756B3">
              <w:rPr>
                <w:sz w:val="18"/>
                <w:szCs w:val="18"/>
                <w:lang w:val="ro-RO"/>
              </w:rPr>
              <w:t>Conversatia</w:t>
            </w:r>
          </w:p>
        </w:tc>
        <w:tc>
          <w:tcPr>
            <w:tcW w:w="469" w:type="pct"/>
          </w:tcPr>
          <w:p w14:paraId="258193D8" w14:textId="77777777" w:rsidR="00462CDA" w:rsidRPr="00C756B3" w:rsidRDefault="00462CDA" w:rsidP="001E0F59">
            <w:pPr>
              <w:rPr>
                <w:sz w:val="18"/>
                <w:szCs w:val="18"/>
                <w:lang w:val="ro-RO"/>
              </w:rPr>
            </w:pPr>
          </w:p>
        </w:tc>
      </w:tr>
      <w:tr w:rsidR="00462CDA" w:rsidRPr="00C756B3" w14:paraId="11A17D68" w14:textId="77777777" w:rsidTr="001E0F59">
        <w:tc>
          <w:tcPr>
            <w:tcW w:w="3251" w:type="pct"/>
          </w:tcPr>
          <w:p w14:paraId="77284D40" w14:textId="77777777" w:rsidR="00462CDA" w:rsidRPr="00C756B3" w:rsidRDefault="00462CDA" w:rsidP="001E0F59">
            <w:pPr>
              <w:jc w:val="both"/>
              <w:rPr>
                <w:sz w:val="18"/>
                <w:szCs w:val="18"/>
                <w:lang w:val="ro-RO"/>
              </w:rPr>
            </w:pPr>
            <w:r w:rsidRPr="00C756B3">
              <w:rPr>
                <w:sz w:val="18"/>
                <w:szCs w:val="18"/>
                <w:lang w:val="ro-RO"/>
              </w:rPr>
              <w:t>Tehnologia de obţinere a smântânii de consum. Sortimente de smântână pentru alimentaţie. Condiţii de calitate. Aprecierea calităţii smântânii.</w:t>
            </w:r>
          </w:p>
        </w:tc>
        <w:tc>
          <w:tcPr>
            <w:tcW w:w="275" w:type="pct"/>
          </w:tcPr>
          <w:p w14:paraId="6028958C" w14:textId="77777777" w:rsidR="00462CDA" w:rsidRPr="00C756B3" w:rsidRDefault="00462CDA" w:rsidP="001E0F59">
            <w:pPr>
              <w:jc w:val="center"/>
              <w:rPr>
                <w:sz w:val="18"/>
                <w:szCs w:val="18"/>
                <w:lang w:val="ro-RO"/>
              </w:rPr>
            </w:pPr>
            <w:r w:rsidRPr="00C756B3">
              <w:rPr>
                <w:sz w:val="18"/>
                <w:szCs w:val="18"/>
                <w:lang w:val="ro-RO"/>
              </w:rPr>
              <w:t>2</w:t>
            </w:r>
          </w:p>
          <w:p w14:paraId="0FFDFB19" w14:textId="77777777" w:rsidR="00462CDA" w:rsidRPr="00C756B3" w:rsidRDefault="00462CDA" w:rsidP="001E0F59">
            <w:pPr>
              <w:jc w:val="center"/>
              <w:rPr>
                <w:sz w:val="18"/>
                <w:szCs w:val="18"/>
                <w:lang w:val="ro-RO"/>
              </w:rPr>
            </w:pPr>
          </w:p>
        </w:tc>
        <w:tc>
          <w:tcPr>
            <w:tcW w:w="1005" w:type="pct"/>
          </w:tcPr>
          <w:p w14:paraId="1D969C64" w14:textId="77777777" w:rsidR="00462CDA" w:rsidRPr="00C756B3" w:rsidRDefault="00462CDA" w:rsidP="001E0F59">
            <w:pPr>
              <w:jc w:val="center"/>
              <w:rPr>
                <w:sz w:val="18"/>
                <w:szCs w:val="18"/>
                <w:lang w:val="ro-RO"/>
              </w:rPr>
            </w:pPr>
            <w:r w:rsidRPr="00C756B3">
              <w:rPr>
                <w:sz w:val="18"/>
                <w:szCs w:val="18"/>
                <w:lang w:val="ro-RO"/>
              </w:rPr>
              <w:t>Prelegere, Dezbatere</w:t>
            </w:r>
          </w:p>
          <w:p w14:paraId="35FA658C" w14:textId="77777777" w:rsidR="00462CDA" w:rsidRPr="00C756B3" w:rsidRDefault="00462CDA" w:rsidP="001E0F59">
            <w:pPr>
              <w:jc w:val="center"/>
              <w:rPr>
                <w:sz w:val="18"/>
                <w:szCs w:val="18"/>
                <w:lang w:val="ro-RO"/>
              </w:rPr>
            </w:pPr>
            <w:r w:rsidRPr="00C756B3">
              <w:rPr>
                <w:sz w:val="18"/>
                <w:szCs w:val="18"/>
                <w:lang w:val="ro-RO"/>
              </w:rPr>
              <w:t>Conversatie</w:t>
            </w:r>
          </w:p>
        </w:tc>
        <w:tc>
          <w:tcPr>
            <w:tcW w:w="469" w:type="pct"/>
          </w:tcPr>
          <w:p w14:paraId="62166EB2" w14:textId="77777777" w:rsidR="00462CDA" w:rsidRPr="00C756B3" w:rsidRDefault="00462CDA" w:rsidP="001E0F59">
            <w:pPr>
              <w:rPr>
                <w:sz w:val="18"/>
                <w:szCs w:val="18"/>
                <w:lang w:val="ro-RO"/>
              </w:rPr>
            </w:pPr>
          </w:p>
        </w:tc>
      </w:tr>
      <w:tr w:rsidR="00462CDA" w:rsidRPr="00C756B3" w14:paraId="7B1681D8" w14:textId="77777777" w:rsidTr="001E0F59">
        <w:tc>
          <w:tcPr>
            <w:tcW w:w="5000" w:type="pct"/>
            <w:gridSpan w:val="4"/>
          </w:tcPr>
          <w:p w14:paraId="7B54B0FB" w14:textId="77777777" w:rsidR="00462CDA" w:rsidRPr="00C756B3" w:rsidRDefault="00462CDA" w:rsidP="001E0F59">
            <w:pPr>
              <w:rPr>
                <w:sz w:val="18"/>
                <w:szCs w:val="18"/>
                <w:lang w:val="ro-RO"/>
              </w:rPr>
            </w:pPr>
            <w:r w:rsidRPr="00C756B3">
              <w:rPr>
                <w:sz w:val="18"/>
                <w:szCs w:val="18"/>
                <w:lang w:val="ro-RO"/>
              </w:rPr>
              <w:t>Bibliografie</w:t>
            </w:r>
          </w:p>
        </w:tc>
      </w:tr>
      <w:tr w:rsidR="00462CDA" w:rsidRPr="00C756B3" w14:paraId="2C698EE5" w14:textId="77777777" w:rsidTr="001E0F59">
        <w:tc>
          <w:tcPr>
            <w:tcW w:w="5000" w:type="pct"/>
            <w:gridSpan w:val="4"/>
          </w:tcPr>
          <w:p w14:paraId="298034A1" w14:textId="77777777" w:rsidR="00462CDA" w:rsidRPr="00C756B3" w:rsidRDefault="00462CDA" w:rsidP="001E0F59">
            <w:pPr>
              <w:pStyle w:val="BodyText"/>
              <w:widowControl/>
              <w:numPr>
                <w:ilvl w:val="0"/>
                <w:numId w:val="3"/>
              </w:numPr>
              <w:autoSpaceDE/>
              <w:autoSpaceDN/>
              <w:spacing w:before="0"/>
              <w:jc w:val="both"/>
              <w:rPr>
                <w:sz w:val="18"/>
                <w:szCs w:val="18"/>
                <w:lang w:val="ro-RO"/>
              </w:rPr>
            </w:pPr>
            <w:r w:rsidRPr="00C756B3">
              <w:rPr>
                <w:sz w:val="18"/>
                <w:szCs w:val="18"/>
                <w:lang w:val="ro-RO"/>
              </w:rPr>
              <w:t xml:space="preserve">Banu, C., </w:t>
            </w:r>
            <w:r w:rsidRPr="00C756B3">
              <w:rPr>
                <w:i/>
                <w:sz w:val="18"/>
                <w:szCs w:val="18"/>
                <w:lang w:val="ro-RO"/>
              </w:rPr>
              <w:t>et al.</w:t>
            </w:r>
            <w:r w:rsidRPr="00C756B3">
              <w:rPr>
                <w:sz w:val="18"/>
                <w:szCs w:val="18"/>
                <w:lang w:val="ro-RO"/>
              </w:rPr>
              <w:t xml:space="preserve"> – </w:t>
            </w:r>
            <w:r w:rsidRPr="00C756B3">
              <w:rPr>
                <w:i/>
                <w:sz w:val="18"/>
                <w:szCs w:val="18"/>
                <w:lang w:val="ro-RO"/>
              </w:rPr>
              <w:t>Tratat de industrie alimentară. Tehnologii alimentare</w:t>
            </w:r>
            <w:r w:rsidRPr="00C756B3">
              <w:rPr>
                <w:sz w:val="18"/>
                <w:szCs w:val="18"/>
                <w:lang w:val="ro-RO"/>
              </w:rPr>
              <w:t>, Editura ASAB, Bucureşti, 2009</w:t>
            </w:r>
          </w:p>
          <w:p w14:paraId="366FD364" w14:textId="77777777" w:rsidR="00462CDA" w:rsidRPr="00C756B3" w:rsidRDefault="00462CDA" w:rsidP="001E0F59">
            <w:pPr>
              <w:pStyle w:val="BodyText"/>
              <w:widowControl/>
              <w:numPr>
                <w:ilvl w:val="0"/>
                <w:numId w:val="3"/>
              </w:numPr>
              <w:autoSpaceDE/>
              <w:autoSpaceDN/>
              <w:spacing w:before="0"/>
              <w:jc w:val="both"/>
              <w:rPr>
                <w:sz w:val="18"/>
                <w:szCs w:val="18"/>
                <w:lang w:val="ro-RO"/>
              </w:rPr>
            </w:pPr>
            <w:r w:rsidRPr="00C756B3">
              <w:rPr>
                <w:sz w:val="18"/>
                <w:szCs w:val="18"/>
                <w:lang w:val="ro-RO"/>
              </w:rPr>
              <w:t xml:space="preserve">Costin, G.M., </w:t>
            </w:r>
            <w:r w:rsidRPr="00C756B3">
              <w:rPr>
                <w:i/>
                <w:sz w:val="18"/>
                <w:szCs w:val="18"/>
                <w:lang w:val="ro-RO"/>
              </w:rPr>
              <w:t>et al.</w:t>
            </w:r>
            <w:r w:rsidRPr="00C756B3">
              <w:rPr>
                <w:sz w:val="18"/>
                <w:szCs w:val="18"/>
                <w:lang w:val="ro-RO"/>
              </w:rPr>
              <w:t xml:space="preserve"> - </w:t>
            </w:r>
            <w:r w:rsidRPr="00C756B3">
              <w:rPr>
                <w:i/>
                <w:sz w:val="18"/>
                <w:szCs w:val="18"/>
                <w:lang w:val="ro-RO"/>
              </w:rPr>
              <w:t>Produse lactate fermentate</w:t>
            </w:r>
            <w:r w:rsidRPr="00C756B3">
              <w:rPr>
                <w:sz w:val="18"/>
                <w:szCs w:val="18"/>
                <w:lang w:val="ro-RO"/>
              </w:rPr>
              <w:t>, Editura Academica, Galaţi, 2005</w:t>
            </w:r>
          </w:p>
          <w:p w14:paraId="7B0D6111" w14:textId="77777777" w:rsidR="00462CDA" w:rsidRPr="00C756B3" w:rsidRDefault="00462CDA" w:rsidP="001E0F59">
            <w:pPr>
              <w:pStyle w:val="BodyText"/>
              <w:widowControl/>
              <w:numPr>
                <w:ilvl w:val="0"/>
                <w:numId w:val="3"/>
              </w:numPr>
              <w:autoSpaceDE/>
              <w:autoSpaceDN/>
              <w:spacing w:before="0"/>
              <w:jc w:val="both"/>
              <w:rPr>
                <w:sz w:val="18"/>
                <w:szCs w:val="18"/>
                <w:lang w:val="ro-RO"/>
              </w:rPr>
            </w:pPr>
            <w:r w:rsidRPr="00C756B3">
              <w:rPr>
                <w:sz w:val="18"/>
                <w:szCs w:val="18"/>
                <w:lang w:val="ro-RO"/>
              </w:rPr>
              <w:t xml:space="preserve">Costin, G.M., </w:t>
            </w:r>
            <w:r w:rsidRPr="00C756B3">
              <w:rPr>
                <w:i/>
                <w:sz w:val="18"/>
                <w:szCs w:val="18"/>
                <w:lang w:val="ro-RO"/>
              </w:rPr>
              <w:t>et al.</w:t>
            </w:r>
            <w:r w:rsidRPr="00C756B3">
              <w:rPr>
                <w:sz w:val="18"/>
                <w:szCs w:val="18"/>
                <w:lang w:val="ro-RO"/>
              </w:rPr>
              <w:t xml:space="preserve"> – </w:t>
            </w:r>
            <w:r w:rsidRPr="00C756B3">
              <w:rPr>
                <w:i/>
                <w:sz w:val="18"/>
                <w:szCs w:val="18"/>
                <w:lang w:val="ro-RO"/>
              </w:rPr>
              <w:t>Produse lactate funcţionale</w:t>
            </w:r>
            <w:r w:rsidRPr="00C756B3">
              <w:rPr>
                <w:sz w:val="18"/>
                <w:szCs w:val="18"/>
                <w:lang w:val="ro-RO"/>
              </w:rPr>
              <w:t>, Editura Academica, Galaţi, 2007</w:t>
            </w:r>
          </w:p>
          <w:p w14:paraId="4B51BCCA" w14:textId="77777777" w:rsidR="00462CDA" w:rsidRPr="00C756B3" w:rsidRDefault="00462CDA" w:rsidP="001E0F59">
            <w:pPr>
              <w:widowControl/>
              <w:numPr>
                <w:ilvl w:val="0"/>
                <w:numId w:val="3"/>
              </w:numPr>
              <w:autoSpaceDE/>
              <w:autoSpaceDN/>
              <w:jc w:val="both"/>
              <w:rPr>
                <w:sz w:val="18"/>
                <w:szCs w:val="18"/>
                <w:lang w:val="ro-RO"/>
              </w:rPr>
            </w:pPr>
            <w:r w:rsidRPr="00C756B3">
              <w:rPr>
                <w:sz w:val="18"/>
                <w:szCs w:val="18"/>
                <w:lang w:val="ro-RO"/>
              </w:rPr>
              <w:t xml:space="preserve">Dabija, A. – </w:t>
            </w:r>
            <w:r w:rsidRPr="00C756B3">
              <w:rPr>
                <w:i/>
                <w:sz w:val="18"/>
                <w:szCs w:val="18"/>
                <w:lang w:val="ro-RO"/>
              </w:rPr>
              <w:t xml:space="preserve">Tehnologii  în industria laptelui. Note de curs, </w:t>
            </w:r>
            <w:r w:rsidRPr="00C756B3">
              <w:rPr>
                <w:sz w:val="18"/>
                <w:szCs w:val="18"/>
                <w:lang w:val="ro-RO"/>
              </w:rPr>
              <w:t>Universitatea „Ştefan cel Mare” din Suceava, 2025</w:t>
            </w:r>
          </w:p>
          <w:p w14:paraId="19C475B7" w14:textId="77777777" w:rsidR="00462CDA" w:rsidRPr="00C756B3" w:rsidRDefault="00462CDA" w:rsidP="001E0F59">
            <w:pPr>
              <w:widowControl/>
              <w:numPr>
                <w:ilvl w:val="0"/>
                <w:numId w:val="3"/>
              </w:numPr>
              <w:autoSpaceDE/>
              <w:autoSpaceDN/>
              <w:jc w:val="both"/>
              <w:rPr>
                <w:sz w:val="18"/>
                <w:szCs w:val="18"/>
                <w:lang w:val="ro-RO"/>
              </w:rPr>
            </w:pPr>
            <w:r w:rsidRPr="00C756B3">
              <w:rPr>
                <w:sz w:val="18"/>
                <w:szCs w:val="18"/>
                <w:lang w:val="ro-RO"/>
              </w:rPr>
              <w:t xml:space="preserve">Dabija, A. – </w:t>
            </w:r>
            <w:r w:rsidRPr="00C756B3">
              <w:rPr>
                <w:i/>
                <w:sz w:val="18"/>
                <w:szCs w:val="18"/>
                <w:lang w:val="ro-RO"/>
              </w:rPr>
              <w:t>Biotehnologia produselor lactate fermentate</w:t>
            </w:r>
            <w:r w:rsidRPr="00C756B3">
              <w:rPr>
                <w:sz w:val="18"/>
                <w:szCs w:val="18"/>
                <w:lang w:val="ro-RO"/>
              </w:rPr>
              <w:t>, Editura Performantica, Iași, 2018</w:t>
            </w:r>
          </w:p>
          <w:p w14:paraId="20E4A947" w14:textId="77777777" w:rsidR="00462CDA" w:rsidRPr="00C756B3" w:rsidRDefault="00462CDA" w:rsidP="001E0F59">
            <w:pPr>
              <w:pStyle w:val="BodyText"/>
              <w:widowControl/>
              <w:numPr>
                <w:ilvl w:val="0"/>
                <w:numId w:val="3"/>
              </w:numPr>
              <w:autoSpaceDE/>
              <w:autoSpaceDN/>
              <w:spacing w:before="0"/>
              <w:jc w:val="both"/>
              <w:rPr>
                <w:sz w:val="18"/>
                <w:szCs w:val="18"/>
                <w:lang w:val="ro-RO"/>
              </w:rPr>
            </w:pPr>
            <w:r w:rsidRPr="00C756B3">
              <w:rPr>
                <w:sz w:val="18"/>
                <w:szCs w:val="18"/>
                <w:lang w:val="ro-RO"/>
              </w:rPr>
              <w:t xml:space="preserve">Guzun, V. – </w:t>
            </w:r>
            <w:r w:rsidRPr="00C756B3">
              <w:rPr>
                <w:i/>
                <w:sz w:val="18"/>
                <w:szCs w:val="18"/>
                <w:lang w:val="ro-RO"/>
              </w:rPr>
              <w:t>Industrializarea laptelui</w:t>
            </w:r>
            <w:r w:rsidRPr="00C756B3">
              <w:rPr>
                <w:sz w:val="18"/>
                <w:szCs w:val="18"/>
                <w:lang w:val="ro-RO"/>
              </w:rPr>
              <w:t>, Editura TEHNICA-INFO, Chişinău, 2001</w:t>
            </w:r>
          </w:p>
          <w:p w14:paraId="7F3EBA51" w14:textId="77777777" w:rsidR="00462CDA" w:rsidRPr="00C756B3" w:rsidRDefault="00462CDA" w:rsidP="001E0F59">
            <w:pPr>
              <w:pStyle w:val="BodyText"/>
              <w:widowControl/>
              <w:numPr>
                <w:ilvl w:val="0"/>
                <w:numId w:val="3"/>
              </w:numPr>
              <w:autoSpaceDE/>
              <w:autoSpaceDN/>
              <w:spacing w:before="0"/>
              <w:jc w:val="both"/>
              <w:rPr>
                <w:sz w:val="18"/>
                <w:szCs w:val="18"/>
                <w:lang w:val="ro-RO"/>
              </w:rPr>
            </w:pPr>
            <w:r w:rsidRPr="00C756B3">
              <w:rPr>
                <w:sz w:val="18"/>
                <w:szCs w:val="18"/>
                <w:lang w:val="ro-RO"/>
              </w:rPr>
              <w:t xml:space="preserve">Macovei, V.M., Costin, G.M. – </w:t>
            </w:r>
            <w:r w:rsidRPr="00C756B3">
              <w:rPr>
                <w:i/>
                <w:sz w:val="18"/>
                <w:szCs w:val="18"/>
                <w:lang w:val="ro-RO"/>
              </w:rPr>
              <w:t>Laptele: aliment - medicament</w:t>
            </w:r>
            <w:r w:rsidRPr="00C756B3">
              <w:rPr>
                <w:sz w:val="18"/>
                <w:szCs w:val="18"/>
                <w:lang w:val="ro-RO"/>
              </w:rPr>
              <w:t>, Editura Academica, Galaţi, 2006</w:t>
            </w:r>
          </w:p>
          <w:p w14:paraId="247EB81A" w14:textId="77777777" w:rsidR="00462CDA" w:rsidRPr="00C756B3" w:rsidRDefault="00462CDA" w:rsidP="001E0F59">
            <w:pPr>
              <w:widowControl/>
              <w:numPr>
                <w:ilvl w:val="0"/>
                <w:numId w:val="3"/>
              </w:numPr>
              <w:autoSpaceDE/>
              <w:autoSpaceDN/>
              <w:rPr>
                <w:sz w:val="18"/>
                <w:szCs w:val="18"/>
                <w:lang w:val="ro-RO"/>
              </w:rPr>
            </w:pPr>
            <w:r w:rsidRPr="00C756B3">
              <w:rPr>
                <w:sz w:val="18"/>
                <w:szCs w:val="18"/>
                <w:lang w:val="ro-RO"/>
              </w:rPr>
              <w:t xml:space="preserve">Moloci, L.C., Dabija, A. – </w:t>
            </w:r>
            <w:r w:rsidRPr="00C756B3">
              <w:rPr>
                <w:i/>
                <w:iCs/>
                <w:sz w:val="18"/>
                <w:szCs w:val="18"/>
                <w:lang w:val="ro-RO"/>
              </w:rPr>
              <w:t>Tehnologia laptelui de consum. Aplicații didactice</w:t>
            </w:r>
            <w:r w:rsidRPr="00C756B3">
              <w:rPr>
                <w:sz w:val="18"/>
                <w:szCs w:val="18"/>
                <w:lang w:val="ro-RO"/>
              </w:rPr>
              <w:t>, Editura Performantica, Iași, 2022</w:t>
            </w:r>
          </w:p>
        </w:tc>
      </w:tr>
      <w:tr w:rsidR="00462CDA" w:rsidRPr="00C756B3" w14:paraId="3715E670" w14:textId="77777777" w:rsidTr="001E0F59">
        <w:tc>
          <w:tcPr>
            <w:tcW w:w="5000" w:type="pct"/>
            <w:gridSpan w:val="4"/>
          </w:tcPr>
          <w:p w14:paraId="689BABAC" w14:textId="77777777" w:rsidR="00462CDA" w:rsidRPr="00C756B3" w:rsidRDefault="00462CDA" w:rsidP="001E0F59">
            <w:pPr>
              <w:rPr>
                <w:sz w:val="18"/>
                <w:szCs w:val="18"/>
                <w:lang w:val="ro-RO"/>
              </w:rPr>
            </w:pPr>
            <w:r w:rsidRPr="00C756B3">
              <w:rPr>
                <w:sz w:val="18"/>
                <w:szCs w:val="18"/>
                <w:lang w:val="ro-RO"/>
              </w:rPr>
              <w:t>Bibliografie minimală</w:t>
            </w:r>
          </w:p>
        </w:tc>
      </w:tr>
      <w:tr w:rsidR="00462CDA" w:rsidRPr="00C756B3" w14:paraId="3AD4F7FA" w14:textId="77777777" w:rsidTr="001E0F59">
        <w:tc>
          <w:tcPr>
            <w:tcW w:w="5000" w:type="pct"/>
            <w:gridSpan w:val="4"/>
          </w:tcPr>
          <w:p w14:paraId="5E362151" w14:textId="77777777" w:rsidR="00462CDA" w:rsidRPr="00C756B3" w:rsidRDefault="00462CDA" w:rsidP="001E0F59">
            <w:pPr>
              <w:pStyle w:val="BodyText"/>
              <w:widowControl/>
              <w:numPr>
                <w:ilvl w:val="0"/>
                <w:numId w:val="2"/>
              </w:numPr>
              <w:autoSpaceDE/>
              <w:autoSpaceDN/>
              <w:spacing w:before="0"/>
              <w:jc w:val="both"/>
              <w:rPr>
                <w:sz w:val="18"/>
                <w:szCs w:val="18"/>
                <w:lang w:val="ro-RO"/>
              </w:rPr>
            </w:pPr>
            <w:r w:rsidRPr="00C756B3">
              <w:rPr>
                <w:sz w:val="18"/>
                <w:szCs w:val="18"/>
                <w:lang w:val="ro-RO"/>
              </w:rPr>
              <w:t xml:space="preserve">Costin, G.M., </w:t>
            </w:r>
            <w:r w:rsidRPr="00C756B3">
              <w:rPr>
                <w:i/>
                <w:sz w:val="18"/>
                <w:szCs w:val="18"/>
                <w:lang w:val="ro-RO"/>
              </w:rPr>
              <w:t>et al.</w:t>
            </w:r>
            <w:r w:rsidRPr="00C756B3">
              <w:rPr>
                <w:sz w:val="18"/>
                <w:szCs w:val="18"/>
                <w:lang w:val="ro-RO"/>
              </w:rPr>
              <w:t xml:space="preserve"> - </w:t>
            </w:r>
            <w:r w:rsidRPr="00C756B3">
              <w:rPr>
                <w:i/>
                <w:sz w:val="18"/>
                <w:szCs w:val="18"/>
                <w:lang w:val="ro-RO"/>
              </w:rPr>
              <w:t>Produse lactate fermentate</w:t>
            </w:r>
            <w:r w:rsidRPr="00C756B3">
              <w:rPr>
                <w:sz w:val="18"/>
                <w:szCs w:val="18"/>
                <w:lang w:val="ro-RO"/>
              </w:rPr>
              <w:t>, Editura Academica, Galaţi, 2005</w:t>
            </w:r>
          </w:p>
          <w:p w14:paraId="5DA8F6F7" w14:textId="77777777" w:rsidR="00462CDA" w:rsidRPr="00C756B3" w:rsidRDefault="00462CDA" w:rsidP="001E0F59">
            <w:pPr>
              <w:pStyle w:val="BodyText"/>
              <w:widowControl/>
              <w:numPr>
                <w:ilvl w:val="0"/>
                <w:numId w:val="2"/>
              </w:numPr>
              <w:autoSpaceDE/>
              <w:autoSpaceDN/>
              <w:spacing w:before="0"/>
              <w:jc w:val="both"/>
              <w:rPr>
                <w:sz w:val="18"/>
                <w:szCs w:val="18"/>
                <w:lang w:val="ro-RO"/>
              </w:rPr>
            </w:pPr>
            <w:r w:rsidRPr="00C756B3">
              <w:rPr>
                <w:sz w:val="18"/>
                <w:szCs w:val="18"/>
                <w:lang w:val="ro-RO"/>
              </w:rPr>
              <w:t xml:space="preserve">Dabija, A. – </w:t>
            </w:r>
            <w:r w:rsidRPr="00C756B3">
              <w:rPr>
                <w:i/>
                <w:sz w:val="18"/>
                <w:szCs w:val="18"/>
                <w:lang w:val="ro-RO"/>
              </w:rPr>
              <w:t>Tehnologii  în industrial laptelui, Note de</w:t>
            </w:r>
            <w:r w:rsidRPr="00C756B3">
              <w:rPr>
                <w:sz w:val="18"/>
                <w:szCs w:val="18"/>
                <w:lang w:val="ro-RO"/>
              </w:rPr>
              <w:t xml:space="preserve"> </w:t>
            </w:r>
            <w:r w:rsidRPr="00C756B3">
              <w:rPr>
                <w:i/>
                <w:sz w:val="18"/>
                <w:szCs w:val="18"/>
                <w:lang w:val="ro-RO"/>
              </w:rPr>
              <w:t>curs,</w:t>
            </w:r>
            <w:r w:rsidRPr="00C756B3">
              <w:rPr>
                <w:sz w:val="18"/>
                <w:szCs w:val="18"/>
                <w:lang w:val="ro-RO"/>
              </w:rPr>
              <w:t xml:space="preserve"> Universitatea Ştefan cel Mare din Suceava, 2025</w:t>
            </w:r>
          </w:p>
          <w:p w14:paraId="36175A11" w14:textId="77777777" w:rsidR="00462CDA" w:rsidRPr="00C756B3" w:rsidRDefault="00462CDA" w:rsidP="001E0F59">
            <w:pPr>
              <w:widowControl/>
              <w:numPr>
                <w:ilvl w:val="0"/>
                <w:numId w:val="2"/>
              </w:numPr>
              <w:autoSpaceDE/>
              <w:autoSpaceDN/>
              <w:jc w:val="both"/>
              <w:rPr>
                <w:sz w:val="18"/>
                <w:szCs w:val="18"/>
                <w:lang w:val="ro-RO"/>
              </w:rPr>
            </w:pPr>
            <w:r w:rsidRPr="00C756B3">
              <w:rPr>
                <w:sz w:val="18"/>
                <w:szCs w:val="18"/>
                <w:lang w:val="ro-RO"/>
              </w:rPr>
              <w:t xml:space="preserve">Dabija, A. – </w:t>
            </w:r>
            <w:r w:rsidRPr="00C756B3">
              <w:rPr>
                <w:i/>
                <w:sz w:val="18"/>
                <w:szCs w:val="18"/>
                <w:lang w:val="ro-RO"/>
              </w:rPr>
              <w:t>Biotehnologia produselor lactate fermentate</w:t>
            </w:r>
            <w:r w:rsidRPr="00C756B3">
              <w:rPr>
                <w:sz w:val="18"/>
                <w:szCs w:val="18"/>
                <w:lang w:val="ro-RO"/>
              </w:rPr>
              <w:t>, Editura Performantica, Iași, 2018</w:t>
            </w:r>
          </w:p>
          <w:p w14:paraId="38E70D13" w14:textId="77777777" w:rsidR="00462CDA" w:rsidRPr="00C756B3" w:rsidRDefault="00462CDA" w:rsidP="001E0F59">
            <w:pPr>
              <w:widowControl/>
              <w:numPr>
                <w:ilvl w:val="0"/>
                <w:numId w:val="2"/>
              </w:numPr>
              <w:autoSpaceDE/>
              <w:autoSpaceDN/>
              <w:rPr>
                <w:sz w:val="18"/>
                <w:szCs w:val="18"/>
                <w:lang w:val="ro-RO"/>
              </w:rPr>
            </w:pPr>
            <w:r w:rsidRPr="00C756B3">
              <w:rPr>
                <w:sz w:val="18"/>
                <w:szCs w:val="18"/>
                <w:lang w:val="ro-RO"/>
              </w:rPr>
              <w:t xml:space="preserve">Guzun, V. – </w:t>
            </w:r>
            <w:r w:rsidRPr="00C756B3">
              <w:rPr>
                <w:i/>
                <w:sz w:val="18"/>
                <w:szCs w:val="18"/>
                <w:lang w:val="ro-RO"/>
              </w:rPr>
              <w:t>Industrializarea laptelui</w:t>
            </w:r>
            <w:r w:rsidRPr="00C756B3">
              <w:rPr>
                <w:sz w:val="18"/>
                <w:szCs w:val="18"/>
                <w:lang w:val="ro-RO"/>
              </w:rPr>
              <w:t>, Editura TEHNICA-INFO, Chişinău, 2001</w:t>
            </w:r>
          </w:p>
          <w:p w14:paraId="12ED7602" w14:textId="77777777" w:rsidR="00462CDA" w:rsidRPr="00C756B3" w:rsidRDefault="00462CDA" w:rsidP="001E0F59">
            <w:pPr>
              <w:widowControl/>
              <w:numPr>
                <w:ilvl w:val="0"/>
                <w:numId w:val="2"/>
              </w:numPr>
              <w:autoSpaceDE/>
              <w:autoSpaceDN/>
              <w:rPr>
                <w:sz w:val="18"/>
                <w:szCs w:val="18"/>
                <w:lang w:val="ro-RO"/>
              </w:rPr>
            </w:pPr>
            <w:r w:rsidRPr="00C756B3">
              <w:rPr>
                <w:sz w:val="18"/>
                <w:szCs w:val="18"/>
                <w:lang w:val="ro-RO"/>
              </w:rPr>
              <w:t xml:space="preserve">Moloci, L.C., Dabija, A. – </w:t>
            </w:r>
            <w:r w:rsidRPr="00C756B3">
              <w:rPr>
                <w:i/>
                <w:iCs/>
                <w:sz w:val="18"/>
                <w:szCs w:val="18"/>
                <w:lang w:val="ro-RO"/>
              </w:rPr>
              <w:t>Tehnologia laptelui de consum. Aplicații didactice</w:t>
            </w:r>
            <w:r w:rsidRPr="00C756B3">
              <w:rPr>
                <w:sz w:val="18"/>
                <w:szCs w:val="18"/>
                <w:lang w:val="ro-RO"/>
              </w:rPr>
              <w:t>, Editura Performantica, Iași, 2022</w:t>
            </w:r>
          </w:p>
        </w:tc>
      </w:tr>
    </w:tbl>
    <w:p w14:paraId="173A1614" w14:textId="77777777" w:rsidR="00462CDA" w:rsidRPr="00C756B3" w:rsidRDefault="00462CDA" w:rsidP="001E0F59">
      <w:pPr>
        <w:pStyle w:val="ListParagraph"/>
        <w:tabs>
          <w:tab w:val="left" w:pos="1050"/>
        </w:tabs>
        <w:spacing w:before="0" w:after="5"/>
        <w:ind w:left="0" w:firstLine="0"/>
        <w:rPr>
          <w:b/>
          <w:w w:val="105"/>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3"/>
        <w:gridCol w:w="796"/>
        <w:gridCol w:w="2286"/>
        <w:gridCol w:w="1789"/>
      </w:tblGrid>
      <w:tr w:rsidR="00462CDA" w:rsidRPr="00C756B3" w14:paraId="240D309C" w14:textId="77777777" w:rsidTr="001E0F59">
        <w:trPr>
          <w:trHeight w:val="190"/>
        </w:trPr>
        <w:tc>
          <w:tcPr>
            <w:tcW w:w="2528" w:type="pct"/>
          </w:tcPr>
          <w:p w14:paraId="2A6DB217" w14:textId="77777777" w:rsidR="00462CDA" w:rsidRPr="00C756B3" w:rsidRDefault="00462CDA" w:rsidP="001E0F59">
            <w:pPr>
              <w:rPr>
                <w:sz w:val="18"/>
                <w:szCs w:val="18"/>
                <w:lang w:val="ro-RO"/>
              </w:rPr>
            </w:pPr>
            <w:r w:rsidRPr="00C756B3">
              <w:rPr>
                <w:sz w:val="18"/>
                <w:szCs w:val="18"/>
                <w:lang w:val="ro-RO"/>
              </w:rPr>
              <w:t>Aplicaţii (laborator/)</w:t>
            </w:r>
          </w:p>
        </w:tc>
        <w:tc>
          <w:tcPr>
            <w:tcW w:w="404" w:type="pct"/>
          </w:tcPr>
          <w:p w14:paraId="4D55F85E" w14:textId="77777777" w:rsidR="00462CDA" w:rsidRPr="00C756B3" w:rsidRDefault="00462CDA" w:rsidP="001E0F59">
            <w:pPr>
              <w:rPr>
                <w:sz w:val="18"/>
                <w:szCs w:val="18"/>
                <w:lang w:val="ro-RO"/>
              </w:rPr>
            </w:pPr>
            <w:r w:rsidRPr="00C756B3">
              <w:rPr>
                <w:sz w:val="18"/>
                <w:szCs w:val="18"/>
                <w:lang w:val="ro-RO"/>
              </w:rPr>
              <w:t>Nr. ore</w:t>
            </w:r>
          </w:p>
        </w:tc>
        <w:tc>
          <w:tcPr>
            <w:tcW w:w="1160" w:type="pct"/>
            <w:vAlign w:val="center"/>
          </w:tcPr>
          <w:p w14:paraId="76260A15" w14:textId="77777777" w:rsidR="00462CDA" w:rsidRPr="00C756B3" w:rsidRDefault="00462CDA" w:rsidP="001E0F59">
            <w:pPr>
              <w:jc w:val="center"/>
              <w:rPr>
                <w:sz w:val="18"/>
                <w:szCs w:val="18"/>
                <w:lang w:val="ro-RO"/>
              </w:rPr>
            </w:pPr>
            <w:r w:rsidRPr="00C756B3">
              <w:rPr>
                <w:sz w:val="18"/>
                <w:szCs w:val="18"/>
                <w:lang w:val="ro-RO"/>
              </w:rPr>
              <w:t>Metode de predare</w:t>
            </w:r>
          </w:p>
        </w:tc>
        <w:tc>
          <w:tcPr>
            <w:tcW w:w="908" w:type="pct"/>
            <w:vAlign w:val="center"/>
          </w:tcPr>
          <w:p w14:paraId="2C5DC2F6" w14:textId="77777777" w:rsidR="00462CDA" w:rsidRPr="00C756B3" w:rsidRDefault="00462CDA" w:rsidP="001E0F59">
            <w:pPr>
              <w:jc w:val="center"/>
              <w:rPr>
                <w:sz w:val="18"/>
                <w:szCs w:val="18"/>
                <w:lang w:val="ro-RO"/>
              </w:rPr>
            </w:pPr>
            <w:r w:rsidRPr="00C756B3">
              <w:rPr>
                <w:sz w:val="18"/>
                <w:szCs w:val="18"/>
                <w:lang w:val="ro-RO"/>
              </w:rPr>
              <w:t>Observaţii</w:t>
            </w:r>
          </w:p>
        </w:tc>
      </w:tr>
      <w:tr w:rsidR="00462CDA" w:rsidRPr="00CF6001" w14:paraId="5CFAE52F" w14:textId="77777777" w:rsidTr="001E0F59">
        <w:trPr>
          <w:trHeight w:val="190"/>
        </w:trPr>
        <w:tc>
          <w:tcPr>
            <w:tcW w:w="2528" w:type="pct"/>
          </w:tcPr>
          <w:p w14:paraId="290E90F6" w14:textId="77777777" w:rsidR="00462CDA" w:rsidRPr="00C756B3" w:rsidRDefault="00462CDA" w:rsidP="001E0F59">
            <w:pPr>
              <w:jc w:val="both"/>
              <w:rPr>
                <w:sz w:val="18"/>
                <w:szCs w:val="18"/>
                <w:lang w:val="ro-RO"/>
              </w:rPr>
            </w:pPr>
            <w:r w:rsidRPr="00C756B3">
              <w:rPr>
                <w:sz w:val="18"/>
                <w:szCs w:val="18"/>
                <w:lang w:val="ro-RO"/>
              </w:rPr>
              <w:t>Norme privind securitatea şi sănătatea în muncă şi situaţii de urgenţă specifice laboratorului de tehnologia laptelui şi produselor lactate</w:t>
            </w:r>
          </w:p>
        </w:tc>
        <w:tc>
          <w:tcPr>
            <w:tcW w:w="404" w:type="pct"/>
          </w:tcPr>
          <w:p w14:paraId="2EDC015D" w14:textId="77777777" w:rsidR="00462CDA" w:rsidRPr="00C756B3" w:rsidRDefault="00462CDA" w:rsidP="001E0F59">
            <w:pPr>
              <w:jc w:val="center"/>
              <w:rPr>
                <w:sz w:val="18"/>
                <w:szCs w:val="18"/>
                <w:lang w:val="ro-RO"/>
              </w:rPr>
            </w:pPr>
            <w:r w:rsidRPr="00C756B3">
              <w:rPr>
                <w:sz w:val="18"/>
                <w:szCs w:val="18"/>
                <w:lang w:val="ro-RO"/>
              </w:rPr>
              <w:t>2</w:t>
            </w:r>
          </w:p>
        </w:tc>
        <w:tc>
          <w:tcPr>
            <w:tcW w:w="1160" w:type="pct"/>
          </w:tcPr>
          <w:p w14:paraId="492D1803" w14:textId="77777777" w:rsidR="00462CDA" w:rsidRPr="00C756B3" w:rsidRDefault="00462CDA" w:rsidP="001E0F59">
            <w:pPr>
              <w:jc w:val="center"/>
              <w:rPr>
                <w:sz w:val="18"/>
                <w:szCs w:val="18"/>
                <w:lang w:val="ro-RO"/>
              </w:rPr>
            </w:pPr>
            <w:r w:rsidRPr="00C756B3">
              <w:rPr>
                <w:sz w:val="18"/>
                <w:szCs w:val="18"/>
                <w:lang w:val="ro-RO"/>
              </w:rPr>
              <w:t>Problematizare, Dezbatere</w:t>
            </w:r>
          </w:p>
          <w:p w14:paraId="61FF1303" w14:textId="77777777" w:rsidR="00462CDA" w:rsidRPr="00C756B3" w:rsidRDefault="00462CDA" w:rsidP="001E0F59">
            <w:pPr>
              <w:jc w:val="center"/>
              <w:rPr>
                <w:sz w:val="18"/>
                <w:szCs w:val="18"/>
                <w:lang w:val="ro-RO"/>
              </w:rPr>
            </w:pPr>
            <w:r w:rsidRPr="00C756B3">
              <w:rPr>
                <w:sz w:val="18"/>
                <w:szCs w:val="18"/>
                <w:lang w:val="ro-RO"/>
              </w:rPr>
              <w:t>Studiu de caz</w:t>
            </w:r>
          </w:p>
        </w:tc>
        <w:tc>
          <w:tcPr>
            <w:tcW w:w="908" w:type="pct"/>
          </w:tcPr>
          <w:p w14:paraId="118957D3" w14:textId="77777777" w:rsidR="00462CDA" w:rsidRPr="00C756B3" w:rsidRDefault="00462CDA" w:rsidP="001E0F59">
            <w:pPr>
              <w:rPr>
                <w:sz w:val="18"/>
                <w:szCs w:val="18"/>
                <w:lang w:val="ro-RO"/>
              </w:rPr>
            </w:pPr>
          </w:p>
        </w:tc>
      </w:tr>
      <w:tr w:rsidR="00462CDA" w:rsidRPr="00C756B3" w14:paraId="354DD6AC" w14:textId="77777777" w:rsidTr="001E0F59">
        <w:trPr>
          <w:trHeight w:val="190"/>
        </w:trPr>
        <w:tc>
          <w:tcPr>
            <w:tcW w:w="2528" w:type="pct"/>
          </w:tcPr>
          <w:p w14:paraId="20372A5F" w14:textId="77777777" w:rsidR="00462CDA" w:rsidRPr="00C756B3" w:rsidRDefault="00462CDA" w:rsidP="001E0F59">
            <w:pPr>
              <w:jc w:val="both"/>
              <w:rPr>
                <w:sz w:val="18"/>
                <w:szCs w:val="18"/>
                <w:lang w:val="ro-RO"/>
              </w:rPr>
            </w:pPr>
            <w:r w:rsidRPr="00C756B3">
              <w:rPr>
                <w:sz w:val="18"/>
                <w:szCs w:val="18"/>
                <w:lang w:val="ro-RO"/>
              </w:rPr>
              <w:t>Aprecierea integrităţii laptelui – materie primă pentru obținerea produselor lactate. Determinarea densităţii, determinarea substanţei uscate totale. Determinarea substanţelor proteice totale.</w:t>
            </w:r>
          </w:p>
        </w:tc>
        <w:tc>
          <w:tcPr>
            <w:tcW w:w="404" w:type="pct"/>
          </w:tcPr>
          <w:p w14:paraId="7F61405F" w14:textId="77777777" w:rsidR="00462CDA" w:rsidRPr="00C756B3" w:rsidRDefault="00462CDA" w:rsidP="001E0F59">
            <w:pPr>
              <w:jc w:val="center"/>
              <w:rPr>
                <w:sz w:val="18"/>
                <w:szCs w:val="18"/>
                <w:lang w:val="ro-RO"/>
              </w:rPr>
            </w:pPr>
            <w:r w:rsidRPr="00C756B3">
              <w:rPr>
                <w:sz w:val="18"/>
                <w:szCs w:val="18"/>
                <w:lang w:val="ro-RO"/>
              </w:rPr>
              <w:t>4</w:t>
            </w:r>
          </w:p>
        </w:tc>
        <w:tc>
          <w:tcPr>
            <w:tcW w:w="1160" w:type="pct"/>
          </w:tcPr>
          <w:p w14:paraId="50EF6FC0" w14:textId="77777777" w:rsidR="00462CDA" w:rsidRPr="00C756B3" w:rsidRDefault="00462CDA" w:rsidP="001E0F59">
            <w:pPr>
              <w:jc w:val="center"/>
              <w:rPr>
                <w:sz w:val="18"/>
                <w:szCs w:val="18"/>
                <w:lang w:val="ro-RO"/>
              </w:rPr>
            </w:pPr>
            <w:r w:rsidRPr="00C756B3">
              <w:rPr>
                <w:sz w:val="18"/>
                <w:szCs w:val="18"/>
                <w:lang w:val="ro-RO"/>
              </w:rPr>
              <w:t xml:space="preserve">Demonstraţia </w:t>
            </w:r>
          </w:p>
          <w:p w14:paraId="0C9F00AE" w14:textId="77777777" w:rsidR="00462CDA" w:rsidRPr="00C756B3" w:rsidRDefault="00462CDA" w:rsidP="001E0F59">
            <w:pPr>
              <w:jc w:val="center"/>
              <w:rPr>
                <w:sz w:val="18"/>
                <w:szCs w:val="18"/>
                <w:lang w:val="ro-RO"/>
              </w:rPr>
            </w:pPr>
            <w:r w:rsidRPr="00C756B3">
              <w:rPr>
                <w:sz w:val="18"/>
                <w:szCs w:val="18"/>
                <w:lang w:val="ro-RO"/>
              </w:rPr>
              <w:t>Conversatia</w:t>
            </w:r>
          </w:p>
          <w:p w14:paraId="4AE9C437" w14:textId="77777777" w:rsidR="00462CDA" w:rsidRPr="00C756B3" w:rsidRDefault="00462CDA" w:rsidP="001E0F59">
            <w:pPr>
              <w:jc w:val="center"/>
              <w:rPr>
                <w:sz w:val="18"/>
                <w:szCs w:val="18"/>
                <w:lang w:val="ro-RO"/>
              </w:rPr>
            </w:pPr>
            <w:r w:rsidRPr="00C756B3">
              <w:rPr>
                <w:sz w:val="18"/>
                <w:szCs w:val="18"/>
                <w:lang w:val="ro-RO"/>
              </w:rPr>
              <w:t>Experimentul</w:t>
            </w:r>
          </w:p>
        </w:tc>
        <w:tc>
          <w:tcPr>
            <w:tcW w:w="908" w:type="pct"/>
          </w:tcPr>
          <w:p w14:paraId="051943E2" w14:textId="77777777" w:rsidR="00462CDA" w:rsidRPr="00C756B3" w:rsidRDefault="00462CDA" w:rsidP="001E0F59">
            <w:pPr>
              <w:rPr>
                <w:sz w:val="18"/>
                <w:szCs w:val="18"/>
                <w:lang w:val="ro-RO"/>
              </w:rPr>
            </w:pPr>
          </w:p>
        </w:tc>
      </w:tr>
      <w:tr w:rsidR="00462CDA" w:rsidRPr="00C756B3" w14:paraId="2E777D13" w14:textId="77777777" w:rsidTr="001E0F59">
        <w:trPr>
          <w:trHeight w:val="190"/>
        </w:trPr>
        <w:tc>
          <w:tcPr>
            <w:tcW w:w="2528" w:type="pct"/>
          </w:tcPr>
          <w:p w14:paraId="0631465A" w14:textId="77777777" w:rsidR="00462CDA" w:rsidRPr="00C756B3" w:rsidRDefault="00462CDA" w:rsidP="001E0F59">
            <w:pPr>
              <w:jc w:val="both"/>
              <w:rPr>
                <w:sz w:val="18"/>
                <w:szCs w:val="18"/>
                <w:lang w:val="ro-RO"/>
              </w:rPr>
            </w:pPr>
            <w:r w:rsidRPr="00C756B3">
              <w:rPr>
                <w:sz w:val="18"/>
                <w:szCs w:val="18"/>
                <w:lang w:val="ro-RO"/>
              </w:rPr>
              <w:t>Aprecierea integrităţii laptelui – materie primă pentru obținerea produselor lactate. Determinarea cantităţii de grăsime. Calcule tehnologice la operația tehnologică de normalizare a laptelui. Aprecierea salubrităţii laptelui –Determinarea gradului de impurificare</w:t>
            </w:r>
          </w:p>
        </w:tc>
        <w:tc>
          <w:tcPr>
            <w:tcW w:w="404" w:type="pct"/>
          </w:tcPr>
          <w:p w14:paraId="2B649136" w14:textId="77777777" w:rsidR="00462CDA" w:rsidRPr="00C756B3" w:rsidRDefault="00462CDA" w:rsidP="001E0F59">
            <w:pPr>
              <w:jc w:val="center"/>
              <w:rPr>
                <w:sz w:val="18"/>
                <w:szCs w:val="18"/>
                <w:lang w:val="ro-RO"/>
              </w:rPr>
            </w:pPr>
            <w:r w:rsidRPr="00C756B3">
              <w:rPr>
                <w:sz w:val="18"/>
                <w:szCs w:val="18"/>
                <w:lang w:val="ro-RO"/>
              </w:rPr>
              <w:t>4</w:t>
            </w:r>
          </w:p>
        </w:tc>
        <w:tc>
          <w:tcPr>
            <w:tcW w:w="1160" w:type="pct"/>
          </w:tcPr>
          <w:p w14:paraId="4C238607" w14:textId="77777777" w:rsidR="00462CDA" w:rsidRPr="00C756B3" w:rsidRDefault="00462CDA" w:rsidP="001E0F59">
            <w:pPr>
              <w:jc w:val="center"/>
              <w:rPr>
                <w:sz w:val="18"/>
                <w:szCs w:val="18"/>
                <w:lang w:val="ro-RO"/>
              </w:rPr>
            </w:pPr>
            <w:r w:rsidRPr="00C756B3">
              <w:rPr>
                <w:sz w:val="18"/>
                <w:szCs w:val="18"/>
                <w:lang w:val="ro-RO"/>
              </w:rPr>
              <w:t xml:space="preserve">Demonstraţia </w:t>
            </w:r>
          </w:p>
          <w:p w14:paraId="09D9AA57" w14:textId="77777777" w:rsidR="00462CDA" w:rsidRPr="00C756B3" w:rsidRDefault="00462CDA" w:rsidP="001E0F59">
            <w:pPr>
              <w:jc w:val="center"/>
              <w:rPr>
                <w:sz w:val="18"/>
                <w:szCs w:val="18"/>
                <w:lang w:val="ro-RO"/>
              </w:rPr>
            </w:pPr>
            <w:r w:rsidRPr="00C756B3">
              <w:rPr>
                <w:sz w:val="18"/>
                <w:szCs w:val="18"/>
                <w:lang w:val="ro-RO"/>
              </w:rPr>
              <w:t>Conversatia</w:t>
            </w:r>
          </w:p>
          <w:p w14:paraId="7E687F61" w14:textId="77777777" w:rsidR="00462CDA" w:rsidRPr="00C756B3" w:rsidRDefault="00462CDA" w:rsidP="001E0F59">
            <w:pPr>
              <w:jc w:val="center"/>
              <w:rPr>
                <w:sz w:val="18"/>
                <w:szCs w:val="18"/>
                <w:lang w:val="ro-RO"/>
              </w:rPr>
            </w:pPr>
            <w:r w:rsidRPr="00C756B3">
              <w:rPr>
                <w:sz w:val="18"/>
                <w:szCs w:val="18"/>
                <w:lang w:val="ro-RO"/>
              </w:rPr>
              <w:t>Experimentul</w:t>
            </w:r>
          </w:p>
        </w:tc>
        <w:tc>
          <w:tcPr>
            <w:tcW w:w="908" w:type="pct"/>
          </w:tcPr>
          <w:p w14:paraId="09EB99C9" w14:textId="77777777" w:rsidR="00462CDA" w:rsidRPr="00C756B3" w:rsidRDefault="00462CDA" w:rsidP="001E0F59">
            <w:pPr>
              <w:rPr>
                <w:sz w:val="18"/>
                <w:szCs w:val="18"/>
                <w:lang w:val="ro-RO"/>
              </w:rPr>
            </w:pPr>
          </w:p>
        </w:tc>
      </w:tr>
      <w:tr w:rsidR="00462CDA" w:rsidRPr="00C756B3" w14:paraId="7914CF91" w14:textId="77777777" w:rsidTr="001E0F59">
        <w:trPr>
          <w:trHeight w:val="190"/>
        </w:trPr>
        <w:tc>
          <w:tcPr>
            <w:tcW w:w="2528" w:type="pct"/>
          </w:tcPr>
          <w:p w14:paraId="39061F90" w14:textId="77777777" w:rsidR="00462CDA" w:rsidRPr="00C756B3" w:rsidRDefault="00462CDA" w:rsidP="001E0F59">
            <w:pPr>
              <w:jc w:val="both"/>
              <w:rPr>
                <w:sz w:val="18"/>
                <w:szCs w:val="18"/>
                <w:lang w:val="ro-RO"/>
              </w:rPr>
            </w:pPr>
            <w:r w:rsidRPr="00C756B3">
              <w:rPr>
                <w:sz w:val="18"/>
                <w:szCs w:val="18"/>
                <w:lang w:val="ro-RO"/>
              </w:rPr>
              <w:t>Aprecierea prospeţimii laptelui – materie primă pentru obținerea produselor lactate. Determinarea pH-ului, acidităţii laptelui. Determinarea proprietăților fizico-chimice prin metode rapide analiză</w:t>
            </w:r>
          </w:p>
        </w:tc>
        <w:tc>
          <w:tcPr>
            <w:tcW w:w="404" w:type="pct"/>
          </w:tcPr>
          <w:p w14:paraId="3AF5B31A" w14:textId="77777777" w:rsidR="00462CDA" w:rsidRPr="00C756B3" w:rsidRDefault="00462CDA" w:rsidP="001E0F59">
            <w:pPr>
              <w:jc w:val="center"/>
              <w:rPr>
                <w:sz w:val="18"/>
                <w:szCs w:val="18"/>
                <w:lang w:val="ro-RO"/>
              </w:rPr>
            </w:pPr>
            <w:r w:rsidRPr="00C756B3">
              <w:rPr>
                <w:sz w:val="18"/>
                <w:szCs w:val="18"/>
                <w:lang w:val="ro-RO"/>
              </w:rPr>
              <w:t>4</w:t>
            </w:r>
          </w:p>
        </w:tc>
        <w:tc>
          <w:tcPr>
            <w:tcW w:w="1160" w:type="pct"/>
          </w:tcPr>
          <w:p w14:paraId="7EE4B379" w14:textId="77777777" w:rsidR="00462CDA" w:rsidRPr="00C756B3" w:rsidRDefault="00462CDA" w:rsidP="001E0F59">
            <w:pPr>
              <w:jc w:val="center"/>
              <w:rPr>
                <w:sz w:val="18"/>
                <w:szCs w:val="18"/>
                <w:lang w:val="ro-RO"/>
              </w:rPr>
            </w:pPr>
            <w:r w:rsidRPr="00C756B3">
              <w:rPr>
                <w:sz w:val="18"/>
                <w:szCs w:val="18"/>
                <w:lang w:val="ro-RO"/>
              </w:rPr>
              <w:t>Demonstraţia</w:t>
            </w:r>
          </w:p>
          <w:p w14:paraId="26C630A7" w14:textId="77777777" w:rsidR="00462CDA" w:rsidRPr="00C756B3" w:rsidRDefault="00462CDA" w:rsidP="001E0F59">
            <w:pPr>
              <w:jc w:val="center"/>
              <w:rPr>
                <w:sz w:val="18"/>
                <w:szCs w:val="18"/>
                <w:lang w:val="ro-RO"/>
              </w:rPr>
            </w:pPr>
            <w:r w:rsidRPr="00C756B3">
              <w:rPr>
                <w:sz w:val="18"/>
                <w:szCs w:val="18"/>
                <w:lang w:val="ro-RO"/>
              </w:rPr>
              <w:t>Conversaţia</w:t>
            </w:r>
          </w:p>
          <w:p w14:paraId="1C454EB6" w14:textId="77777777" w:rsidR="00462CDA" w:rsidRPr="00C756B3" w:rsidRDefault="00462CDA" w:rsidP="001E0F59">
            <w:pPr>
              <w:jc w:val="center"/>
              <w:rPr>
                <w:sz w:val="18"/>
                <w:szCs w:val="18"/>
                <w:lang w:val="ro-RO"/>
              </w:rPr>
            </w:pPr>
            <w:r w:rsidRPr="00C756B3">
              <w:rPr>
                <w:sz w:val="18"/>
                <w:szCs w:val="18"/>
                <w:lang w:val="ro-RO"/>
              </w:rPr>
              <w:t>Experimentul</w:t>
            </w:r>
          </w:p>
        </w:tc>
        <w:tc>
          <w:tcPr>
            <w:tcW w:w="908" w:type="pct"/>
          </w:tcPr>
          <w:p w14:paraId="29E96001" w14:textId="77777777" w:rsidR="00462CDA" w:rsidRPr="00C756B3" w:rsidRDefault="00462CDA" w:rsidP="001E0F59">
            <w:pPr>
              <w:rPr>
                <w:sz w:val="18"/>
                <w:szCs w:val="18"/>
                <w:lang w:val="ro-RO"/>
              </w:rPr>
            </w:pPr>
          </w:p>
        </w:tc>
      </w:tr>
      <w:tr w:rsidR="00462CDA" w:rsidRPr="00C756B3" w14:paraId="16D74927" w14:textId="77777777" w:rsidTr="001E0F59">
        <w:trPr>
          <w:trHeight w:val="653"/>
        </w:trPr>
        <w:tc>
          <w:tcPr>
            <w:tcW w:w="2528" w:type="pct"/>
          </w:tcPr>
          <w:p w14:paraId="2E6BD946" w14:textId="77777777" w:rsidR="00462CDA" w:rsidRPr="00C756B3" w:rsidRDefault="00462CDA" w:rsidP="001E0F59">
            <w:pPr>
              <w:jc w:val="both"/>
              <w:rPr>
                <w:sz w:val="18"/>
                <w:szCs w:val="18"/>
                <w:lang w:val="ro-RO"/>
              </w:rPr>
            </w:pPr>
            <w:r w:rsidRPr="00C756B3">
              <w:rPr>
                <w:sz w:val="18"/>
                <w:szCs w:val="18"/>
                <w:lang w:val="ro-RO"/>
              </w:rPr>
              <w:t>Laptele – materie primă pentru obținerea produselor lactate. Studiul factorilor care influențează precipitarea substanțelor proteice</w:t>
            </w:r>
          </w:p>
        </w:tc>
        <w:tc>
          <w:tcPr>
            <w:tcW w:w="404" w:type="pct"/>
          </w:tcPr>
          <w:p w14:paraId="7A7B25F9" w14:textId="77777777" w:rsidR="00462CDA" w:rsidRPr="00C756B3" w:rsidRDefault="00462CDA" w:rsidP="001E0F59">
            <w:pPr>
              <w:jc w:val="center"/>
              <w:rPr>
                <w:sz w:val="18"/>
                <w:szCs w:val="18"/>
                <w:lang w:val="ro-RO"/>
              </w:rPr>
            </w:pPr>
            <w:r>
              <w:rPr>
                <w:sz w:val="18"/>
                <w:szCs w:val="18"/>
                <w:lang w:val="ro-RO"/>
              </w:rPr>
              <w:t>2</w:t>
            </w:r>
          </w:p>
        </w:tc>
        <w:tc>
          <w:tcPr>
            <w:tcW w:w="1160" w:type="pct"/>
          </w:tcPr>
          <w:p w14:paraId="616CAF9A" w14:textId="77777777" w:rsidR="00462CDA" w:rsidRPr="00C756B3" w:rsidRDefault="00462CDA" w:rsidP="001E0F59">
            <w:pPr>
              <w:jc w:val="center"/>
              <w:rPr>
                <w:sz w:val="18"/>
                <w:szCs w:val="18"/>
                <w:lang w:val="ro-RO"/>
              </w:rPr>
            </w:pPr>
            <w:r w:rsidRPr="00C756B3">
              <w:rPr>
                <w:sz w:val="18"/>
                <w:szCs w:val="18"/>
                <w:lang w:val="ro-RO"/>
              </w:rPr>
              <w:t>Demonstraţia</w:t>
            </w:r>
          </w:p>
          <w:p w14:paraId="21998163" w14:textId="77777777" w:rsidR="00462CDA" w:rsidRPr="00C756B3" w:rsidRDefault="00462CDA" w:rsidP="001E0F59">
            <w:pPr>
              <w:jc w:val="center"/>
              <w:rPr>
                <w:sz w:val="18"/>
                <w:szCs w:val="18"/>
                <w:lang w:val="ro-RO"/>
              </w:rPr>
            </w:pPr>
            <w:r w:rsidRPr="00C756B3">
              <w:rPr>
                <w:sz w:val="18"/>
                <w:szCs w:val="18"/>
                <w:lang w:val="ro-RO"/>
              </w:rPr>
              <w:t>Conversaţia</w:t>
            </w:r>
          </w:p>
          <w:p w14:paraId="19056FA9" w14:textId="77777777" w:rsidR="00462CDA" w:rsidRPr="00C756B3" w:rsidRDefault="00462CDA" w:rsidP="001E0F59">
            <w:pPr>
              <w:jc w:val="center"/>
              <w:rPr>
                <w:sz w:val="18"/>
                <w:szCs w:val="18"/>
                <w:lang w:val="ro-RO"/>
              </w:rPr>
            </w:pPr>
            <w:r w:rsidRPr="00C756B3">
              <w:rPr>
                <w:sz w:val="18"/>
                <w:szCs w:val="18"/>
                <w:lang w:val="ro-RO"/>
              </w:rPr>
              <w:t>Experimentul</w:t>
            </w:r>
          </w:p>
        </w:tc>
        <w:tc>
          <w:tcPr>
            <w:tcW w:w="908" w:type="pct"/>
          </w:tcPr>
          <w:p w14:paraId="00995ED2" w14:textId="77777777" w:rsidR="00462CDA" w:rsidRPr="00C756B3" w:rsidRDefault="00462CDA" w:rsidP="001E0F59">
            <w:pPr>
              <w:rPr>
                <w:sz w:val="18"/>
                <w:szCs w:val="18"/>
                <w:lang w:val="ro-RO"/>
              </w:rPr>
            </w:pPr>
          </w:p>
        </w:tc>
      </w:tr>
      <w:tr w:rsidR="00462CDA" w:rsidRPr="00C756B3" w14:paraId="7195EDA9" w14:textId="77777777" w:rsidTr="001E0F59">
        <w:trPr>
          <w:trHeight w:val="190"/>
        </w:trPr>
        <w:tc>
          <w:tcPr>
            <w:tcW w:w="2528" w:type="pct"/>
          </w:tcPr>
          <w:p w14:paraId="5C1E0CBF" w14:textId="77777777" w:rsidR="00462CDA" w:rsidRPr="00C756B3" w:rsidRDefault="00462CDA" w:rsidP="001E0F59">
            <w:pPr>
              <w:jc w:val="both"/>
              <w:rPr>
                <w:sz w:val="18"/>
                <w:szCs w:val="18"/>
                <w:lang w:val="ro-RO"/>
              </w:rPr>
            </w:pPr>
            <w:r w:rsidRPr="00C756B3">
              <w:rPr>
                <w:sz w:val="18"/>
                <w:szCs w:val="18"/>
                <w:lang w:val="ro-RO"/>
              </w:rPr>
              <w:t>Evaluarea calității laptelui de consum. Controlul pasteurizării laptelui</w:t>
            </w:r>
          </w:p>
        </w:tc>
        <w:tc>
          <w:tcPr>
            <w:tcW w:w="404" w:type="pct"/>
          </w:tcPr>
          <w:p w14:paraId="07DBEDD8" w14:textId="77777777" w:rsidR="00462CDA" w:rsidRPr="00C756B3" w:rsidRDefault="00462CDA" w:rsidP="001E0F59">
            <w:pPr>
              <w:jc w:val="center"/>
              <w:rPr>
                <w:sz w:val="18"/>
                <w:szCs w:val="18"/>
                <w:lang w:val="ro-RO"/>
              </w:rPr>
            </w:pPr>
            <w:r>
              <w:rPr>
                <w:sz w:val="18"/>
                <w:szCs w:val="18"/>
                <w:lang w:val="ro-RO"/>
              </w:rPr>
              <w:t>2</w:t>
            </w:r>
          </w:p>
        </w:tc>
        <w:tc>
          <w:tcPr>
            <w:tcW w:w="1160" w:type="pct"/>
          </w:tcPr>
          <w:p w14:paraId="1B402939" w14:textId="77777777" w:rsidR="00462CDA" w:rsidRPr="00C756B3" w:rsidRDefault="00462CDA" w:rsidP="001E0F59">
            <w:pPr>
              <w:jc w:val="center"/>
              <w:rPr>
                <w:sz w:val="18"/>
                <w:szCs w:val="18"/>
                <w:lang w:val="ro-RO"/>
              </w:rPr>
            </w:pPr>
            <w:r w:rsidRPr="00C756B3">
              <w:rPr>
                <w:sz w:val="18"/>
                <w:szCs w:val="18"/>
                <w:lang w:val="ro-RO"/>
              </w:rPr>
              <w:t>Demonstraţia, Conversatia</w:t>
            </w:r>
          </w:p>
          <w:p w14:paraId="077A3A90" w14:textId="77777777" w:rsidR="00462CDA" w:rsidRPr="00C756B3" w:rsidRDefault="00462CDA" w:rsidP="001E0F59">
            <w:pPr>
              <w:jc w:val="center"/>
              <w:rPr>
                <w:sz w:val="18"/>
                <w:szCs w:val="18"/>
                <w:lang w:val="ro-RO"/>
              </w:rPr>
            </w:pPr>
            <w:r w:rsidRPr="00C756B3">
              <w:rPr>
                <w:sz w:val="18"/>
                <w:szCs w:val="18"/>
                <w:lang w:val="ro-RO"/>
              </w:rPr>
              <w:t>Experimentul</w:t>
            </w:r>
          </w:p>
        </w:tc>
        <w:tc>
          <w:tcPr>
            <w:tcW w:w="908" w:type="pct"/>
          </w:tcPr>
          <w:p w14:paraId="77256B65" w14:textId="77777777" w:rsidR="00462CDA" w:rsidRPr="00C756B3" w:rsidRDefault="00462CDA" w:rsidP="001E0F59">
            <w:pPr>
              <w:rPr>
                <w:sz w:val="18"/>
                <w:szCs w:val="18"/>
                <w:lang w:val="ro-RO"/>
              </w:rPr>
            </w:pPr>
          </w:p>
        </w:tc>
      </w:tr>
      <w:tr w:rsidR="00462CDA" w:rsidRPr="00C756B3" w14:paraId="1C23980E" w14:textId="77777777" w:rsidTr="001E0F59">
        <w:trPr>
          <w:trHeight w:val="190"/>
        </w:trPr>
        <w:tc>
          <w:tcPr>
            <w:tcW w:w="2528" w:type="pct"/>
          </w:tcPr>
          <w:p w14:paraId="1FCB62DC" w14:textId="77777777" w:rsidR="00462CDA" w:rsidRPr="00C756B3" w:rsidRDefault="00462CDA" w:rsidP="001E0F59">
            <w:pPr>
              <w:jc w:val="both"/>
              <w:rPr>
                <w:sz w:val="18"/>
                <w:szCs w:val="18"/>
                <w:lang w:val="ro-RO"/>
              </w:rPr>
            </w:pPr>
            <w:r w:rsidRPr="00C756B3">
              <w:rPr>
                <w:sz w:val="18"/>
                <w:szCs w:val="18"/>
                <w:lang w:val="ro-RO"/>
              </w:rPr>
              <w:t>Evaluarea calității produselor lactate acide. Examen organoleptic. Determinarea acidității, pH-ului, culorii, sinerezei și capacității de reținere a zerului</w:t>
            </w:r>
          </w:p>
        </w:tc>
        <w:tc>
          <w:tcPr>
            <w:tcW w:w="404" w:type="pct"/>
          </w:tcPr>
          <w:p w14:paraId="589C4C24" w14:textId="77777777" w:rsidR="00462CDA" w:rsidRPr="00C756B3" w:rsidRDefault="00462CDA" w:rsidP="001E0F59">
            <w:pPr>
              <w:jc w:val="center"/>
              <w:rPr>
                <w:sz w:val="18"/>
                <w:szCs w:val="18"/>
                <w:lang w:val="ro-RO"/>
              </w:rPr>
            </w:pPr>
            <w:r>
              <w:rPr>
                <w:sz w:val="18"/>
                <w:szCs w:val="18"/>
                <w:lang w:val="ro-RO"/>
              </w:rPr>
              <w:t>4</w:t>
            </w:r>
          </w:p>
        </w:tc>
        <w:tc>
          <w:tcPr>
            <w:tcW w:w="1160" w:type="pct"/>
          </w:tcPr>
          <w:p w14:paraId="7F21E015" w14:textId="77777777" w:rsidR="00462CDA" w:rsidRPr="00C756B3" w:rsidRDefault="00462CDA" w:rsidP="001E0F59">
            <w:pPr>
              <w:jc w:val="center"/>
              <w:rPr>
                <w:sz w:val="18"/>
                <w:szCs w:val="18"/>
                <w:lang w:val="ro-RO"/>
              </w:rPr>
            </w:pPr>
            <w:r w:rsidRPr="00C756B3">
              <w:rPr>
                <w:sz w:val="18"/>
                <w:szCs w:val="18"/>
                <w:lang w:val="ro-RO"/>
              </w:rPr>
              <w:t>Demonstraţia, Conversatia</w:t>
            </w:r>
          </w:p>
          <w:p w14:paraId="519E921E" w14:textId="77777777" w:rsidR="00462CDA" w:rsidRPr="00C756B3" w:rsidRDefault="00462CDA" w:rsidP="001E0F59">
            <w:pPr>
              <w:jc w:val="center"/>
              <w:rPr>
                <w:sz w:val="18"/>
                <w:szCs w:val="18"/>
                <w:lang w:val="ro-RO"/>
              </w:rPr>
            </w:pPr>
            <w:r w:rsidRPr="00C756B3">
              <w:rPr>
                <w:sz w:val="18"/>
                <w:szCs w:val="18"/>
                <w:lang w:val="ro-RO"/>
              </w:rPr>
              <w:t>Experimentul</w:t>
            </w:r>
          </w:p>
        </w:tc>
        <w:tc>
          <w:tcPr>
            <w:tcW w:w="908" w:type="pct"/>
          </w:tcPr>
          <w:p w14:paraId="4B5878EA" w14:textId="77777777" w:rsidR="00462CDA" w:rsidRPr="00C756B3" w:rsidRDefault="00462CDA" w:rsidP="001E0F59">
            <w:pPr>
              <w:rPr>
                <w:sz w:val="18"/>
                <w:szCs w:val="18"/>
                <w:lang w:val="ro-RO"/>
              </w:rPr>
            </w:pPr>
          </w:p>
        </w:tc>
      </w:tr>
      <w:tr w:rsidR="00462CDA" w:rsidRPr="00C756B3" w14:paraId="3C488B26" w14:textId="77777777" w:rsidTr="001E0F59">
        <w:trPr>
          <w:trHeight w:val="190"/>
        </w:trPr>
        <w:tc>
          <w:tcPr>
            <w:tcW w:w="2528" w:type="pct"/>
          </w:tcPr>
          <w:p w14:paraId="1C8D0BE8" w14:textId="77777777" w:rsidR="00462CDA" w:rsidRPr="00C756B3" w:rsidRDefault="00462CDA" w:rsidP="001E0F59">
            <w:pPr>
              <w:jc w:val="both"/>
              <w:rPr>
                <w:sz w:val="18"/>
                <w:szCs w:val="18"/>
                <w:lang w:val="ro-RO"/>
              </w:rPr>
            </w:pPr>
            <w:r w:rsidRPr="00C756B3">
              <w:rPr>
                <w:sz w:val="18"/>
                <w:szCs w:val="18"/>
                <w:lang w:val="ro-RO"/>
              </w:rPr>
              <w:t>Evaluarea calității laptelui praf.. Examen organoleptic. Determinarea solubilității în apă. Determinări fizico-chimice: aciditate, substanță uscată, conținut în grăsime.</w:t>
            </w:r>
          </w:p>
        </w:tc>
        <w:tc>
          <w:tcPr>
            <w:tcW w:w="404" w:type="pct"/>
          </w:tcPr>
          <w:p w14:paraId="6A0E8D4F" w14:textId="77777777" w:rsidR="00462CDA" w:rsidRPr="00C756B3" w:rsidRDefault="00462CDA" w:rsidP="001E0F59">
            <w:pPr>
              <w:jc w:val="center"/>
              <w:rPr>
                <w:sz w:val="18"/>
                <w:szCs w:val="18"/>
                <w:lang w:val="ro-RO"/>
              </w:rPr>
            </w:pPr>
            <w:r>
              <w:rPr>
                <w:sz w:val="18"/>
                <w:szCs w:val="18"/>
                <w:lang w:val="ro-RO"/>
              </w:rPr>
              <w:t>4</w:t>
            </w:r>
          </w:p>
        </w:tc>
        <w:tc>
          <w:tcPr>
            <w:tcW w:w="1160" w:type="pct"/>
          </w:tcPr>
          <w:p w14:paraId="4B4FFB39" w14:textId="77777777" w:rsidR="00462CDA" w:rsidRPr="00C756B3" w:rsidRDefault="00462CDA" w:rsidP="001E0F59">
            <w:pPr>
              <w:jc w:val="center"/>
              <w:rPr>
                <w:sz w:val="18"/>
                <w:szCs w:val="18"/>
                <w:lang w:val="ro-RO"/>
              </w:rPr>
            </w:pPr>
            <w:r w:rsidRPr="00C756B3">
              <w:rPr>
                <w:sz w:val="18"/>
                <w:szCs w:val="18"/>
                <w:lang w:val="ro-RO"/>
              </w:rPr>
              <w:t>Demonstraţia, Conversatia</w:t>
            </w:r>
          </w:p>
          <w:p w14:paraId="56658648" w14:textId="77777777" w:rsidR="00462CDA" w:rsidRPr="00C756B3" w:rsidRDefault="00462CDA" w:rsidP="001E0F59">
            <w:pPr>
              <w:jc w:val="center"/>
              <w:rPr>
                <w:sz w:val="18"/>
                <w:szCs w:val="18"/>
                <w:lang w:val="ro-RO"/>
              </w:rPr>
            </w:pPr>
            <w:r w:rsidRPr="00C756B3">
              <w:rPr>
                <w:sz w:val="18"/>
                <w:szCs w:val="18"/>
                <w:lang w:val="ro-RO"/>
              </w:rPr>
              <w:t>Experimentul</w:t>
            </w:r>
          </w:p>
        </w:tc>
        <w:tc>
          <w:tcPr>
            <w:tcW w:w="908" w:type="pct"/>
          </w:tcPr>
          <w:p w14:paraId="0FDD6A6D" w14:textId="77777777" w:rsidR="00462CDA" w:rsidRPr="00C756B3" w:rsidRDefault="00462CDA" w:rsidP="001E0F59">
            <w:pPr>
              <w:rPr>
                <w:sz w:val="18"/>
                <w:szCs w:val="18"/>
                <w:lang w:val="ro-RO"/>
              </w:rPr>
            </w:pPr>
          </w:p>
        </w:tc>
      </w:tr>
      <w:tr w:rsidR="00462CDA" w:rsidRPr="00CF6001" w14:paraId="5FDBCD41" w14:textId="77777777" w:rsidTr="001E0F59">
        <w:trPr>
          <w:trHeight w:val="190"/>
        </w:trPr>
        <w:tc>
          <w:tcPr>
            <w:tcW w:w="2528" w:type="pct"/>
          </w:tcPr>
          <w:p w14:paraId="460F0972" w14:textId="77777777" w:rsidR="00462CDA" w:rsidRPr="00C756B3" w:rsidRDefault="00462CDA" w:rsidP="001E0F59">
            <w:pPr>
              <w:jc w:val="both"/>
              <w:rPr>
                <w:sz w:val="18"/>
                <w:szCs w:val="18"/>
                <w:lang w:val="ro-RO"/>
              </w:rPr>
            </w:pPr>
            <w:r w:rsidRPr="00C756B3">
              <w:rPr>
                <w:sz w:val="18"/>
                <w:szCs w:val="18"/>
                <w:lang w:val="ro-RO"/>
              </w:rPr>
              <w:t>Colocviu de laborator</w:t>
            </w:r>
          </w:p>
        </w:tc>
        <w:tc>
          <w:tcPr>
            <w:tcW w:w="404" w:type="pct"/>
          </w:tcPr>
          <w:p w14:paraId="49EA2FAF" w14:textId="77777777" w:rsidR="00462CDA" w:rsidRPr="00C756B3" w:rsidRDefault="00462CDA" w:rsidP="001E0F59">
            <w:pPr>
              <w:jc w:val="center"/>
              <w:rPr>
                <w:sz w:val="18"/>
                <w:szCs w:val="18"/>
                <w:lang w:val="ro-RO"/>
              </w:rPr>
            </w:pPr>
            <w:r w:rsidRPr="00C756B3">
              <w:rPr>
                <w:sz w:val="18"/>
                <w:szCs w:val="18"/>
                <w:lang w:val="ro-RO"/>
              </w:rPr>
              <w:t>2</w:t>
            </w:r>
          </w:p>
        </w:tc>
        <w:tc>
          <w:tcPr>
            <w:tcW w:w="1160" w:type="pct"/>
          </w:tcPr>
          <w:p w14:paraId="38341B2D" w14:textId="77777777" w:rsidR="00462CDA" w:rsidRPr="00C756B3" w:rsidRDefault="00462CDA" w:rsidP="001E0F59">
            <w:pPr>
              <w:jc w:val="center"/>
              <w:rPr>
                <w:sz w:val="18"/>
                <w:szCs w:val="18"/>
                <w:lang w:val="ro-RO"/>
              </w:rPr>
            </w:pPr>
            <w:r w:rsidRPr="00C756B3">
              <w:rPr>
                <w:sz w:val="18"/>
                <w:szCs w:val="18"/>
                <w:lang w:val="ro-RO"/>
              </w:rPr>
              <w:t>Problematizare, Dezbatere</w:t>
            </w:r>
          </w:p>
          <w:p w14:paraId="42035594" w14:textId="77777777" w:rsidR="00462CDA" w:rsidRPr="00C756B3" w:rsidRDefault="00462CDA" w:rsidP="001E0F59">
            <w:pPr>
              <w:jc w:val="center"/>
              <w:rPr>
                <w:sz w:val="18"/>
                <w:szCs w:val="18"/>
                <w:lang w:val="ro-RO"/>
              </w:rPr>
            </w:pPr>
            <w:r w:rsidRPr="00C756B3">
              <w:rPr>
                <w:sz w:val="18"/>
                <w:szCs w:val="18"/>
                <w:lang w:val="ro-RO"/>
              </w:rPr>
              <w:t>Studiu de caz</w:t>
            </w:r>
          </w:p>
        </w:tc>
        <w:tc>
          <w:tcPr>
            <w:tcW w:w="908" w:type="pct"/>
          </w:tcPr>
          <w:p w14:paraId="14F6EC81" w14:textId="77777777" w:rsidR="00462CDA" w:rsidRPr="00C756B3" w:rsidRDefault="00462CDA" w:rsidP="001E0F59">
            <w:pPr>
              <w:rPr>
                <w:sz w:val="18"/>
                <w:szCs w:val="18"/>
                <w:lang w:val="ro-RO"/>
              </w:rPr>
            </w:pPr>
          </w:p>
        </w:tc>
      </w:tr>
      <w:tr w:rsidR="00462CDA" w:rsidRPr="00C756B3" w14:paraId="4BFA292C" w14:textId="77777777" w:rsidTr="001E0F59">
        <w:tc>
          <w:tcPr>
            <w:tcW w:w="5000" w:type="pct"/>
            <w:gridSpan w:val="4"/>
          </w:tcPr>
          <w:p w14:paraId="0E5E1FE4" w14:textId="77777777" w:rsidR="00462CDA" w:rsidRPr="00C756B3" w:rsidRDefault="00462CDA" w:rsidP="001E0F59">
            <w:pPr>
              <w:rPr>
                <w:sz w:val="18"/>
                <w:szCs w:val="18"/>
                <w:lang w:val="ro-RO"/>
              </w:rPr>
            </w:pPr>
            <w:r w:rsidRPr="00C756B3">
              <w:rPr>
                <w:sz w:val="18"/>
                <w:szCs w:val="18"/>
                <w:lang w:val="ro-RO"/>
              </w:rPr>
              <w:t>Bibliografie</w:t>
            </w:r>
          </w:p>
        </w:tc>
      </w:tr>
      <w:tr w:rsidR="00462CDA" w:rsidRPr="00C756B3" w14:paraId="4707C5AE" w14:textId="77777777" w:rsidTr="001E0F59">
        <w:tc>
          <w:tcPr>
            <w:tcW w:w="5000" w:type="pct"/>
            <w:gridSpan w:val="4"/>
          </w:tcPr>
          <w:p w14:paraId="570A516D" w14:textId="77777777" w:rsidR="00462CDA" w:rsidRPr="00C756B3" w:rsidRDefault="00462CDA" w:rsidP="001E0F59">
            <w:pPr>
              <w:pStyle w:val="BodyText"/>
              <w:widowControl/>
              <w:numPr>
                <w:ilvl w:val="0"/>
                <w:numId w:val="5"/>
              </w:numPr>
              <w:autoSpaceDE/>
              <w:autoSpaceDN/>
              <w:spacing w:before="0"/>
              <w:jc w:val="both"/>
              <w:rPr>
                <w:sz w:val="18"/>
                <w:szCs w:val="18"/>
                <w:lang w:val="ro-RO"/>
              </w:rPr>
            </w:pPr>
            <w:r w:rsidRPr="00C756B3">
              <w:rPr>
                <w:sz w:val="18"/>
                <w:szCs w:val="18"/>
                <w:lang w:val="ro-RO"/>
              </w:rPr>
              <w:t xml:space="preserve">Banu, C., </w:t>
            </w:r>
            <w:r w:rsidRPr="00C756B3">
              <w:rPr>
                <w:i/>
                <w:sz w:val="18"/>
                <w:szCs w:val="18"/>
                <w:lang w:val="ro-RO"/>
              </w:rPr>
              <w:t>et al.</w:t>
            </w:r>
            <w:r w:rsidRPr="00C756B3">
              <w:rPr>
                <w:sz w:val="18"/>
                <w:szCs w:val="18"/>
                <w:lang w:val="ro-RO"/>
              </w:rPr>
              <w:t xml:space="preserve"> – </w:t>
            </w:r>
            <w:r w:rsidRPr="00C756B3">
              <w:rPr>
                <w:i/>
                <w:sz w:val="18"/>
                <w:szCs w:val="18"/>
                <w:lang w:val="ro-RO"/>
              </w:rPr>
              <w:t>Tratat de industrie alimentară Tehnologii alimentare</w:t>
            </w:r>
            <w:r w:rsidRPr="00C756B3">
              <w:rPr>
                <w:sz w:val="18"/>
                <w:szCs w:val="18"/>
                <w:lang w:val="ro-RO"/>
              </w:rPr>
              <w:t>, Editura ASAB, Bucureşti, 2009</w:t>
            </w:r>
          </w:p>
          <w:p w14:paraId="41E2B7A3" w14:textId="77777777" w:rsidR="00462CDA" w:rsidRPr="00C756B3" w:rsidRDefault="00462CDA" w:rsidP="001E0F59">
            <w:pPr>
              <w:pStyle w:val="BodyText"/>
              <w:widowControl/>
              <w:numPr>
                <w:ilvl w:val="0"/>
                <w:numId w:val="5"/>
              </w:numPr>
              <w:autoSpaceDE/>
              <w:autoSpaceDN/>
              <w:spacing w:before="0"/>
              <w:jc w:val="both"/>
              <w:rPr>
                <w:sz w:val="18"/>
                <w:szCs w:val="18"/>
                <w:lang w:val="ro-RO"/>
              </w:rPr>
            </w:pPr>
            <w:r w:rsidRPr="00C756B3">
              <w:rPr>
                <w:sz w:val="18"/>
                <w:szCs w:val="18"/>
                <w:lang w:val="ro-RO"/>
              </w:rPr>
              <w:t xml:space="preserve">Costin, G.M., </w:t>
            </w:r>
            <w:r w:rsidRPr="00C756B3">
              <w:rPr>
                <w:i/>
                <w:sz w:val="18"/>
                <w:szCs w:val="18"/>
                <w:lang w:val="ro-RO"/>
              </w:rPr>
              <w:t>et al.</w:t>
            </w:r>
            <w:r w:rsidRPr="00C756B3">
              <w:rPr>
                <w:sz w:val="18"/>
                <w:szCs w:val="18"/>
                <w:lang w:val="ro-RO"/>
              </w:rPr>
              <w:t xml:space="preserve"> - </w:t>
            </w:r>
            <w:r w:rsidRPr="00C756B3">
              <w:rPr>
                <w:i/>
                <w:sz w:val="18"/>
                <w:szCs w:val="18"/>
                <w:lang w:val="ro-RO"/>
              </w:rPr>
              <w:t>Produse lactate fermentate</w:t>
            </w:r>
            <w:r w:rsidRPr="00C756B3">
              <w:rPr>
                <w:sz w:val="18"/>
                <w:szCs w:val="18"/>
                <w:lang w:val="ro-RO"/>
              </w:rPr>
              <w:t>, Editura Academica, Galaţi, 2005</w:t>
            </w:r>
          </w:p>
          <w:p w14:paraId="31ABB76A" w14:textId="77777777" w:rsidR="00462CDA" w:rsidRPr="00C756B3" w:rsidRDefault="00462CDA" w:rsidP="001E0F59">
            <w:pPr>
              <w:pStyle w:val="BodyText"/>
              <w:widowControl/>
              <w:numPr>
                <w:ilvl w:val="0"/>
                <w:numId w:val="5"/>
              </w:numPr>
              <w:autoSpaceDE/>
              <w:autoSpaceDN/>
              <w:spacing w:before="0"/>
              <w:jc w:val="both"/>
              <w:rPr>
                <w:sz w:val="18"/>
                <w:szCs w:val="18"/>
                <w:lang w:val="ro-RO"/>
              </w:rPr>
            </w:pPr>
            <w:r w:rsidRPr="00C756B3">
              <w:rPr>
                <w:sz w:val="18"/>
                <w:szCs w:val="18"/>
                <w:lang w:val="ro-RO"/>
              </w:rPr>
              <w:t xml:space="preserve">Costin, G.M., </w:t>
            </w:r>
            <w:r w:rsidRPr="00C756B3">
              <w:rPr>
                <w:i/>
                <w:sz w:val="18"/>
                <w:szCs w:val="18"/>
                <w:lang w:val="ro-RO"/>
              </w:rPr>
              <w:t>et al.</w:t>
            </w:r>
            <w:r w:rsidRPr="00C756B3">
              <w:rPr>
                <w:sz w:val="18"/>
                <w:szCs w:val="18"/>
                <w:lang w:val="ro-RO"/>
              </w:rPr>
              <w:t xml:space="preserve"> – </w:t>
            </w:r>
            <w:r w:rsidRPr="00C756B3">
              <w:rPr>
                <w:i/>
                <w:sz w:val="18"/>
                <w:szCs w:val="18"/>
                <w:lang w:val="ro-RO"/>
              </w:rPr>
              <w:t>Produse lactate funcţionale</w:t>
            </w:r>
            <w:r w:rsidRPr="00C756B3">
              <w:rPr>
                <w:sz w:val="18"/>
                <w:szCs w:val="18"/>
                <w:lang w:val="ro-RO"/>
              </w:rPr>
              <w:t>, Editura Academica, Galaţi, 2007</w:t>
            </w:r>
          </w:p>
          <w:p w14:paraId="23A83720" w14:textId="77777777" w:rsidR="00462CDA" w:rsidRPr="00C756B3" w:rsidRDefault="00462CDA" w:rsidP="001E0F59">
            <w:pPr>
              <w:pStyle w:val="BodyText"/>
              <w:widowControl/>
              <w:numPr>
                <w:ilvl w:val="0"/>
                <w:numId w:val="5"/>
              </w:numPr>
              <w:autoSpaceDE/>
              <w:autoSpaceDN/>
              <w:spacing w:before="0"/>
              <w:jc w:val="both"/>
              <w:rPr>
                <w:sz w:val="18"/>
                <w:szCs w:val="18"/>
                <w:lang w:val="ro-RO"/>
              </w:rPr>
            </w:pPr>
            <w:r w:rsidRPr="00C756B3">
              <w:rPr>
                <w:sz w:val="18"/>
                <w:szCs w:val="18"/>
                <w:lang w:val="ro-RO"/>
              </w:rPr>
              <w:t xml:space="preserve">Dabija, A. – </w:t>
            </w:r>
            <w:r w:rsidRPr="00C756B3">
              <w:rPr>
                <w:i/>
                <w:sz w:val="18"/>
                <w:szCs w:val="18"/>
                <w:lang w:val="ro-RO"/>
              </w:rPr>
              <w:t>Tehnologii  în industrial laptelui, Note de</w:t>
            </w:r>
            <w:r w:rsidRPr="00C756B3">
              <w:rPr>
                <w:sz w:val="18"/>
                <w:szCs w:val="18"/>
                <w:lang w:val="ro-RO"/>
              </w:rPr>
              <w:t xml:space="preserve"> </w:t>
            </w:r>
            <w:r w:rsidRPr="00C756B3">
              <w:rPr>
                <w:i/>
                <w:sz w:val="18"/>
                <w:szCs w:val="18"/>
                <w:lang w:val="ro-RO"/>
              </w:rPr>
              <w:t>curs,</w:t>
            </w:r>
            <w:r w:rsidRPr="00C756B3">
              <w:rPr>
                <w:sz w:val="18"/>
                <w:szCs w:val="18"/>
                <w:lang w:val="ro-RO"/>
              </w:rPr>
              <w:t xml:space="preserve"> Universitatea Ş</w:t>
            </w:r>
            <w:r>
              <w:rPr>
                <w:sz w:val="18"/>
                <w:szCs w:val="18"/>
                <w:lang w:val="ro-RO"/>
              </w:rPr>
              <w:t>tefan cel Mare din Suceava, 2025</w:t>
            </w:r>
          </w:p>
          <w:p w14:paraId="07578365" w14:textId="77777777" w:rsidR="00462CDA" w:rsidRPr="00C756B3" w:rsidRDefault="00462CDA" w:rsidP="001E0F59">
            <w:pPr>
              <w:pStyle w:val="BodyText"/>
              <w:widowControl/>
              <w:numPr>
                <w:ilvl w:val="0"/>
                <w:numId w:val="5"/>
              </w:numPr>
              <w:autoSpaceDE/>
              <w:autoSpaceDN/>
              <w:spacing w:before="0"/>
              <w:jc w:val="both"/>
              <w:rPr>
                <w:sz w:val="18"/>
                <w:szCs w:val="18"/>
                <w:lang w:val="ro-RO"/>
              </w:rPr>
            </w:pPr>
            <w:r w:rsidRPr="00C756B3">
              <w:rPr>
                <w:sz w:val="18"/>
                <w:szCs w:val="18"/>
                <w:lang w:val="ro-RO"/>
              </w:rPr>
              <w:t xml:space="preserve">Dabija, A. – </w:t>
            </w:r>
            <w:r w:rsidRPr="00C756B3">
              <w:rPr>
                <w:i/>
                <w:iCs/>
                <w:sz w:val="18"/>
                <w:szCs w:val="18"/>
                <w:lang w:val="ro-RO"/>
              </w:rPr>
              <w:t>Biotehnologia produselor lactate fermentate</w:t>
            </w:r>
            <w:r w:rsidRPr="00C756B3">
              <w:rPr>
                <w:sz w:val="18"/>
                <w:szCs w:val="18"/>
                <w:lang w:val="ro-RO"/>
              </w:rPr>
              <w:t>, Editura Performantica, Iași, 2018</w:t>
            </w:r>
          </w:p>
          <w:p w14:paraId="43587915" w14:textId="77777777" w:rsidR="00462CDA" w:rsidRPr="00C756B3" w:rsidRDefault="00462CDA" w:rsidP="001E0F59">
            <w:pPr>
              <w:pStyle w:val="BodyText"/>
              <w:widowControl/>
              <w:numPr>
                <w:ilvl w:val="0"/>
                <w:numId w:val="5"/>
              </w:numPr>
              <w:autoSpaceDE/>
              <w:autoSpaceDN/>
              <w:spacing w:before="0"/>
              <w:jc w:val="both"/>
              <w:rPr>
                <w:sz w:val="18"/>
                <w:szCs w:val="18"/>
                <w:lang w:val="ro-RO"/>
              </w:rPr>
            </w:pPr>
            <w:r w:rsidRPr="00C756B3">
              <w:rPr>
                <w:sz w:val="18"/>
                <w:szCs w:val="18"/>
                <w:lang w:val="ro-RO"/>
              </w:rPr>
              <w:lastRenderedPageBreak/>
              <w:t xml:space="preserve">Guzun, V. – </w:t>
            </w:r>
            <w:r w:rsidRPr="00C756B3">
              <w:rPr>
                <w:i/>
                <w:sz w:val="18"/>
                <w:szCs w:val="18"/>
                <w:lang w:val="ro-RO"/>
              </w:rPr>
              <w:t>Industrializarea laptelui</w:t>
            </w:r>
            <w:r w:rsidRPr="00C756B3">
              <w:rPr>
                <w:sz w:val="18"/>
                <w:szCs w:val="18"/>
                <w:lang w:val="ro-RO"/>
              </w:rPr>
              <w:t>, Editura TEHNICA-INFO, Chişinău, 2001</w:t>
            </w:r>
          </w:p>
          <w:p w14:paraId="3429E7BB" w14:textId="77777777" w:rsidR="00462CDA" w:rsidRPr="00C756B3" w:rsidRDefault="00462CDA" w:rsidP="001E0F59">
            <w:pPr>
              <w:widowControl/>
              <w:numPr>
                <w:ilvl w:val="0"/>
                <w:numId w:val="5"/>
              </w:numPr>
              <w:autoSpaceDE/>
              <w:autoSpaceDN/>
              <w:rPr>
                <w:sz w:val="18"/>
                <w:szCs w:val="18"/>
                <w:lang w:val="ro-RO"/>
              </w:rPr>
            </w:pPr>
            <w:r w:rsidRPr="00C756B3">
              <w:rPr>
                <w:sz w:val="18"/>
                <w:szCs w:val="18"/>
                <w:lang w:val="ro-RO"/>
              </w:rPr>
              <w:t xml:space="preserve">Macovei, V.M., Costin, G.M. – </w:t>
            </w:r>
            <w:r w:rsidRPr="00C756B3">
              <w:rPr>
                <w:i/>
                <w:sz w:val="18"/>
                <w:szCs w:val="18"/>
                <w:lang w:val="ro-RO"/>
              </w:rPr>
              <w:t>Laptele: aliment - medicament</w:t>
            </w:r>
            <w:r w:rsidRPr="00C756B3">
              <w:rPr>
                <w:sz w:val="18"/>
                <w:szCs w:val="18"/>
                <w:lang w:val="ro-RO"/>
              </w:rPr>
              <w:t>, Editura Academica, Galaţi, 2006</w:t>
            </w:r>
          </w:p>
          <w:p w14:paraId="46ABC740" w14:textId="77777777" w:rsidR="00462CDA" w:rsidRPr="00C756B3" w:rsidRDefault="00462CDA" w:rsidP="001E0F59">
            <w:pPr>
              <w:widowControl/>
              <w:numPr>
                <w:ilvl w:val="0"/>
                <w:numId w:val="5"/>
              </w:numPr>
              <w:autoSpaceDE/>
              <w:autoSpaceDN/>
              <w:rPr>
                <w:sz w:val="18"/>
                <w:szCs w:val="18"/>
                <w:lang w:val="ro-RO"/>
              </w:rPr>
            </w:pPr>
            <w:r w:rsidRPr="00C756B3">
              <w:rPr>
                <w:sz w:val="18"/>
                <w:szCs w:val="18"/>
                <w:lang w:val="ro-RO"/>
              </w:rPr>
              <w:t xml:space="preserve">Moloci, L.C., Dabija, A. – </w:t>
            </w:r>
            <w:r w:rsidRPr="00C756B3">
              <w:rPr>
                <w:i/>
                <w:iCs/>
                <w:sz w:val="18"/>
                <w:szCs w:val="18"/>
                <w:lang w:val="ro-RO"/>
              </w:rPr>
              <w:t>Tehnologia laptelui de consum. Aplicații didactice</w:t>
            </w:r>
            <w:r w:rsidRPr="00C756B3">
              <w:rPr>
                <w:sz w:val="18"/>
                <w:szCs w:val="18"/>
                <w:lang w:val="ro-RO"/>
              </w:rPr>
              <w:t>, Editura Performantica, Iași, 2022</w:t>
            </w:r>
          </w:p>
        </w:tc>
      </w:tr>
      <w:tr w:rsidR="00462CDA" w:rsidRPr="00C756B3" w14:paraId="3C2227F0" w14:textId="77777777" w:rsidTr="001E0F59">
        <w:tc>
          <w:tcPr>
            <w:tcW w:w="5000" w:type="pct"/>
            <w:gridSpan w:val="4"/>
          </w:tcPr>
          <w:p w14:paraId="10377F7A" w14:textId="77777777" w:rsidR="00462CDA" w:rsidRPr="00C756B3" w:rsidRDefault="00462CDA" w:rsidP="001E0F59">
            <w:pPr>
              <w:rPr>
                <w:sz w:val="18"/>
                <w:szCs w:val="18"/>
                <w:lang w:val="ro-RO"/>
              </w:rPr>
            </w:pPr>
            <w:r w:rsidRPr="00C756B3">
              <w:rPr>
                <w:sz w:val="18"/>
                <w:szCs w:val="18"/>
                <w:lang w:val="ro-RO"/>
              </w:rPr>
              <w:lastRenderedPageBreak/>
              <w:t>Bibliografie minimală</w:t>
            </w:r>
          </w:p>
        </w:tc>
      </w:tr>
      <w:tr w:rsidR="00462CDA" w:rsidRPr="00C756B3" w14:paraId="7C0D5D02" w14:textId="77777777" w:rsidTr="001E0F59">
        <w:tc>
          <w:tcPr>
            <w:tcW w:w="5000" w:type="pct"/>
            <w:gridSpan w:val="4"/>
          </w:tcPr>
          <w:p w14:paraId="0562FA02" w14:textId="77777777" w:rsidR="00462CDA" w:rsidRPr="00C756B3" w:rsidRDefault="00462CDA" w:rsidP="001E0F59">
            <w:pPr>
              <w:pStyle w:val="BodyText"/>
              <w:widowControl/>
              <w:numPr>
                <w:ilvl w:val="0"/>
                <w:numId w:val="4"/>
              </w:numPr>
              <w:autoSpaceDE/>
              <w:autoSpaceDN/>
              <w:spacing w:before="0"/>
              <w:jc w:val="both"/>
              <w:rPr>
                <w:sz w:val="18"/>
                <w:szCs w:val="18"/>
                <w:lang w:val="ro-RO"/>
              </w:rPr>
            </w:pPr>
            <w:r w:rsidRPr="00C756B3">
              <w:rPr>
                <w:sz w:val="18"/>
                <w:szCs w:val="18"/>
                <w:lang w:val="ro-RO"/>
              </w:rPr>
              <w:t xml:space="preserve">Costin, G.M., </w:t>
            </w:r>
            <w:r w:rsidRPr="00C756B3">
              <w:rPr>
                <w:i/>
                <w:sz w:val="18"/>
                <w:szCs w:val="18"/>
                <w:lang w:val="ro-RO"/>
              </w:rPr>
              <w:t>et al.</w:t>
            </w:r>
            <w:r w:rsidRPr="00C756B3">
              <w:rPr>
                <w:sz w:val="18"/>
                <w:szCs w:val="18"/>
                <w:lang w:val="ro-RO"/>
              </w:rPr>
              <w:t xml:space="preserve"> – </w:t>
            </w:r>
            <w:r w:rsidRPr="00C756B3">
              <w:rPr>
                <w:i/>
                <w:sz w:val="18"/>
                <w:szCs w:val="18"/>
                <w:lang w:val="ro-RO"/>
              </w:rPr>
              <w:t>Produse lactate fermentate</w:t>
            </w:r>
            <w:r w:rsidRPr="00C756B3">
              <w:rPr>
                <w:sz w:val="18"/>
                <w:szCs w:val="18"/>
                <w:lang w:val="ro-RO"/>
              </w:rPr>
              <w:t>, Editura Academica, Galaţi, 2005</w:t>
            </w:r>
          </w:p>
          <w:p w14:paraId="411DCDB5" w14:textId="77777777" w:rsidR="00462CDA" w:rsidRPr="00C756B3" w:rsidRDefault="00462CDA" w:rsidP="001E0F59">
            <w:pPr>
              <w:pStyle w:val="BodyText"/>
              <w:widowControl/>
              <w:numPr>
                <w:ilvl w:val="0"/>
                <w:numId w:val="4"/>
              </w:numPr>
              <w:autoSpaceDE/>
              <w:autoSpaceDN/>
              <w:spacing w:before="0"/>
              <w:jc w:val="both"/>
              <w:rPr>
                <w:sz w:val="18"/>
                <w:szCs w:val="18"/>
                <w:lang w:val="ro-RO"/>
              </w:rPr>
            </w:pPr>
            <w:r w:rsidRPr="00C756B3">
              <w:rPr>
                <w:sz w:val="18"/>
                <w:szCs w:val="18"/>
                <w:lang w:val="ro-RO"/>
              </w:rPr>
              <w:t xml:space="preserve">Dabija, A. – </w:t>
            </w:r>
            <w:r w:rsidRPr="00C756B3">
              <w:rPr>
                <w:i/>
                <w:sz w:val="18"/>
                <w:szCs w:val="18"/>
                <w:lang w:val="ro-RO"/>
              </w:rPr>
              <w:t>Tehnologii  în industrial laptelui, Note de</w:t>
            </w:r>
            <w:r w:rsidRPr="00C756B3">
              <w:rPr>
                <w:sz w:val="18"/>
                <w:szCs w:val="18"/>
                <w:lang w:val="ro-RO"/>
              </w:rPr>
              <w:t xml:space="preserve"> </w:t>
            </w:r>
            <w:r w:rsidRPr="00C756B3">
              <w:rPr>
                <w:i/>
                <w:sz w:val="18"/>
                <w:szCs w:val="18"/>
                <w:lang w:val="ro-RO"/>
              </w:rPr>
              <w:t>curs,</w:t>
            </w:r>
            <w:r w:rsidRPr="00C756B3">
              <w:rPr>
                <w:sz w:val="18"/>
                <w:szCs w:val="18"/>
                <w:lang w:val="ro-RO"/>
              </w:rPr>
              <w:t xml:space="preserve"> Universitatea Ştefan cel Mare din Suceava, 2024</w:t>
            </w:r>
          </w:p>
          <w:p w14:paraId="2F696E53" w14:textId="77777777" w:rsidR="00462CDA" w:rsidRPr="00C756B3" w:rsidRDefault="00462CDA" w:rsidP="001E0F59">
            <w:pPr>
              <w:pStyle w:val="BodyText"/>
              <w:widowControl/>
              <w:numPr>
                <w:ilvl w:val="0"/>
                <w:numId w:val="4"/>
              </w:numPr>
              <w:autoSpaceDE/>
              <w:autoSpaceDN/>
              <w:spacing w:before="0"/>
              <w:jc w:val="both"/>
              <w:rPr>
                <w:sz w:val="18"/>
                <w:szCs w:val="18"/>
                <w:lang w:val="ro-RO"/>
              </w:rPr>
            </w:pPr>
            <w:r w:rsidRPr="00C756B3">
              <w:rPr>
                <w:sz w:val="18"/>
                <w:szCs w:val="18"/>
                <w:lang w:val="ro-RO"/>
              </w:rPr>
              <w:t xml:space="preserve">Dabija, A. – </w:t>
            </w:r>
            <w:r w:rsidRPr="00C756B3">
              <w:rPr>
                <w:i/>
                <w:iCs/>
                <w:sz w:val="18"/>
                <w:szCs w:val="18"/>
                <w:lang w:val="ro-RO"/>
              </w:rPr>
              <w:t>Biotehnologia produselor lactate fermentate</w:t>
            </w:r>
            <w:r w:rsidRPr="00C756B3">
              <w:rPr>
                <w:sz w:val="18"/>
                <w:szCs w:val="18"/>
                <w:lang w:val="ro-RO"/>
              </w:rPr>
              <w:t>, Editura Performantica, Iași, 2018</w:t>
            </w:r>
          </w:p>
          <w:p w14:paraId="7ABA2A42" w14:textId="77777777" w:rsidR="00462CDA" w:rsidRPr="00C756B3" w:rsidRDefault="00462CDA" w:rsidP="001E0F59">
            <w:pPr>
              <w:widowControl/>
              <w:numPr>
                <w:ilvl w:val="0"/>
                <w:numId w:val="4"/>
              </w:numPr>
              <w:autoSpaceDE/>
              <w:autoSpaceDN/>
              <w:rPr>
                <w:sz w:val="18"/>
                <w:szCs w:val="18"/>
                <w:lang w:val="ro-RO"/>
              </w:rPr>
            </w:pPr>
            <w:r w:rsidRPr="00C756B3">
              <w:rPr>
                <w:sz w:val="18"/>
                <w:szCs w:val="18"/>
                <w:lang w:val="ro-RO"/>
              </w:rPr>
              <w:t xml:space="preserve">Guzun, V. – </w:t>
            </w:r>
            <w:r w:rsidRPr="00C756B3">
              <w:rPr>
                <w:i/>
                <w:sz w:val="18"/>
                <w:szCs w:val="18"/>
                <w:lang w:val="ro-RO"/>
              </w:rPr>
              <w:t>Industrializarea laptelui</w:t>
            </w:r>
            <w:r w:rsidRPr="00C756B3">
              <w:rPr>
                <w:sz w:val="18"/>
                <w:szCs w:val="18"/>
                <w:lang w:val="ro-RO"/>
              </w:rPr>
              <w:t>, Editura TEHNICA-INFO, Chişinău, 2001</w:t>
            </w:r>
          </w:p>
          <w:p w14:paraId="52F42A73" w14:textId="77777777" w:rsidR="00462CDA" w:rsidRPr="00C756B3" w:rsidRDefault="00462CDA" w:rsidP="001E0F59">
            <w:pPr>
              <w:widowControl/>
              <w:numPr>
                <w:ilvl w:val="0"/>
                <w:numId w:val="4"/>
              </w:numPr>
              <w:autoSpaceDE/>
              <w:autoSpaceDN/>
              <w:rPr>
                <w:sz w:val="18"/>
                <w:szCs w:val="18"/>
                <w:lang w:val="ro-RO"/>
              </w:rPr>
            </w:pPr>
            <w:r w:rsidRPr="00C756B3">
              <w:rPr>
                <w:sz w:val="18"/>
                <w:szCs w:val="18"/>
                <w:lang w:val="ro-RO"/>
              </w:rPr>
              <w:t xml:space="preserve">Moloci, L.C., Dabija, A. – </w:t>
            </w:r>
            <w:r w:rsidRPr="00C756B3">
              <w:rPr>
                <w:i/>
                <w:iCs/>
                <w:sz w:val="18"/>
                <w:szCs w:val="18"/>
                <w:lang w:val="ro-RO"/>
              </w:rPr>
              <w:t>Tehnologia laptelui de consum. Aplicații didactice</w:t>
            </w:r>
            <w:r w:rsidRPr="00C756B3">
              <w:rPr>
                <w:sz w:val="18"/>
                <w:szCs w:val="18"/>
                <w:lang w:val="ro-RO"/>
              </w:rPr>
              <w:t>, Editura Performantica, Iași, 2022</w:t>
            </w:r>
          </w:p>
        </w:tc>
      </w:tr>
    </w:tbl>
    <w:p w14:paraId="27B610C3" w14:textId="77777777" w:rsidR="00462CDA" w:rsidRPr="00C756B3" w:rsidRDefault="00462CDA" w:rsidP="001E0F59">
      <w:pPr>
        <w:pStyle w:val="ListParagraph"/>
        <w:tabs>
          <w:tab w:val="left" w:pos="1050"/>
        </w:tabs>
        <w:spacing w:before="0" w:after="5"/>
        <w:ind w:left="0" w:firstLine="0"/>
        <w:rPr>
          <w:b/>
          <w:sz w:val="18"/>
          <w:lang w:val="ro-RO"/>
        </w:rPr>
      </w:pPr>
    </w:p>
    <w:p w14:paraId="0EADC636" w14:textId="77777777" w:rsidR="00462CDA" w:rsidRPr="00C756B3" w:rsidRDefault="00462CDA" w:rsidP="00C756B3">
      <w:pPr>
        <w:pStyle w:val="ListParagraph"/>
        <w:numPr>
          <w:ilvl w:val="0"/>
          <w:numId w:val="1"/>
        </w:numPr>
        <w:tabs>
          <w:tab w:val="left" w:pos="1050"/>
        </w:tabs>
        <w:spacing w:before="99" w:after="4"/>
        <w:ind w:hanging="338"/>
        <w:rPr>
          <w:b/>
          <w:sz w:val="18"/>
          <w:lang w:val="ro-RO"/>
        </w:rPr>
      </w:pPr>
      <w:r w:rsidRPr="00C756B3">
        <w:rPr>
          <w:b/>
          <w:w w:val="105"/>
          <w:sz w:val="18"/>
          <w:lang w:val="ro-RO"/>
        </w:rPr>
        <w:t>Evaluare</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8"/>
        <w:gridCol w:w="5670"/>
        <w:gridCol w:w="2126"/>
        <w:gridCol w:w="850"/>
      </w:tblGrid>
      <w:tr w:rsidR="00462CDA" w:rsidRPr="00C756B3" w14:paraId="6F4747A4" w14:textId="77777777" w:rsidTr="00897D14">
        <w:trPr>
          <w:trHeight w:val="549"/>
        </w:trPr>
        <w:tc>
          <w:tcPr>
            <w:tcW w:w="988" w:type="dxa"/>
          </w:tcPr>
          <w:p w14:paraId="3B99B007" w14:textId="77777777" w:rsidR="00462CDA" w:rsidRPr="00C756B3" w:rsidRDefault="00462CDA" w:rsidP="00897D14">
            <w:pPr>
              <w:pStyle w:val="TableParagraph"/>
              <w:spacing w:before="165" w:line="240" w:lineRule="auto"/>
              <w:rPr>
                <w:sz w:val="18"/>
                <w:lang w:val="ro-RO"/>
              </w:rPr>
            </w:pPr>
            <w:r w:rsidRPr="00C756B3">
              <w:rPr>
                <w:w w:val="105"/>
                <w:sz w:val="18"/>
                <w:lang w:val="ro-RO"/>
              </w:rPr>
              <w:t>Tip activitate</w:t>
            </w:r>
          </w:p>
        </w:tc>
        <w:tc>
          <w:tcPr>
            <w:tcW w:w="5670" w:type="dxa"/>
          </w:tcPr>
          <w:p w14:paraId="1202CF0B" w14:textId="77777777" w:rsidR="00462CDA" w:rsidRPr="00C756B3" w:rsidRDefault="00462CDA" w:rsidP="00897D14">
            <w:pPr>
              <w:pStyle w:val="TableParagraph"/>
              <w:spacing w:before="165" w:line="240" w:lineRule="auto"/>
              <w:ind w:left="1178"/>
              <w:rPr>
                <w:sz w:val="18"/>
                <w:lang w:val="ro-RO"/>
              </w:rPr>
            </w:pPr>
            <w:r w:rsidRPr="00C756B3">
              <w:rPr>
                <w:w w:val="105"/>
                <w:sz w:val="18"/>
                <w:lang w:val="ro-RO"/>
              </w:rPr>
              <w:t>Criterii de evaluare</w:t>
            </w:r>
          </w:p>
        </w:tc>
        <w:tc>
          <w:tcPr>
            <w:tcW w:w="2126" w:type="dxa"/>
          </w:tcPr>
          <w:p w14:paraId="10CD8BF3" w14:textId="77777777" w:rsidR="00462CDA" w:rsidRPr="00C756B3" w:rsidRDefault="00462CDA" w:rsidP="00897D14">
            <w:pPr>
              <w:pStyle w:val="TableParagraph"/>
              <w:spacing w:before="165" w:line="240" w:lineRule="auto"/>
              <w:ind w:left="81"/>
              <w:jc w:val="center"/>
              <w:rPr>
                <w:sz w:val="18"/>
                <w:lang w:val="ro-RO"/>
              </w:rPr>
            </w:pPr>
            <w:r w:rsidRPr="00C756B3">
              <w:rPr>
                <w:w w:val="105"/>
                <w:sz w:val="18"/>
                <w:lang w:val="ro-RO"/>
              </w:rPr>
              <w:t>Metode de evaluare</w:t>
            </w:r>
          </w:p>
        </w:tc>
        <w:tc>
          <w:tcPr>
            <w:tcW w:w="850" w:type="dxa"/>
          </w:tcPr>
          <w:p w14:paraId="387EB089" w14:textId="77777777" w:rsidR="00462CDA" w:rsidRPr="00C756B3" w:rsidRDefault="00462CDA" w:rsidP="00897D14">
            <w:pPr>
              <w:pStyle w:val="TableParagraph"/>
              <w:spacing w:before="57" w:line="249" w:lineRule="auto"/>
              <w:ind w:left="0"/>
              <w:jc w:val="center"/>
              <w:rPr>
                <w:sz w:val="18"/>
                <w:lang w:val="ro-RO"/>
              </w:rPr>
            </w:pPr>
            <w:r w:rsidRPr="00C756B3">
              <w:rPr>
                <w:w w:val="105"/>
                <w:sz w:val="18"/>
                <w:lang w:val="ro-RO"/>
              </w:rPr>
              <w:t>Pondere din nota finală</w:t>
            </w:r>
          </w:p>
        </w:tc>
      </w:tr>
      <w:tr w:rsidR="00462CDA" w:rsidRPr="00C756B3" w14:paraId="2FECF6C2" w14:textId="77777777" w:rsidTr="00897D14">
        <w:trPr>
          <w:trHeight w:val="244"/>
        </w:trPr>
        <w:tc>
          <w:tcPr>
            <w:tcW w:w="988" w:type="dxa"/>
          </w:tcPr>
          <w:p w14:paraId="1C94508C" w14:textId="77777777" w:rsidR="00462CDA" w:rsidRPr="00C756B3" w:rsidRDefault="00462CDA" w:rsidP="00897D14">
            <w:pPr>
              <w:pStyle w:val="TableParagraph"/>
              <w:spacing w:before="14" w:line="240" w:lineRule="auto"/>
              <w:ind w:left="102"/>
              <w:rPr>
                <w:sz w:val="18"/>
                <w:szCs w:val="18"/>
                <w:lang w:val="ro-RO"/>
              </w:rPr>
            </w:pPr>
            <w:r w:rsidRPr="00C756B3">
              <w:rPr>
                <w:w w:val="105"/>
                <w:sz w:val="18"/>
                <w:szCs w:val="18"/>
                <w:lang w:val="ro-RO"/>
              </w:rPr>
              <w:t>Curs</w:t>
            </w:r>
          </w:p>
        </w:tc>
        <w:tc>
          <w:tcPr>
            <w:tcW w:w="5670" w:type="dxa"/>
          </w:tcPr>
          <w:p w14:paraId="00E2C8FB" w14:textId="17BF8A13" w:rsidR="00462CDA" w:rsidRPr="00C756B3" w:rsidRDefault="00462CDA" w:rsidP="00897D14">
            <w:pPr>
              <w:adjustRightInd w:val="0"/>
              <w:ind w:left="138" w:right="139"/>
              <w:jc w:val="both"/>
              <w:rPr>
                <w:sz w:val="18"/>
                <w:szCs w:val="18"/>
                <w:lang w:val="ro-RO"/>
              </w:rPr>
            </w:pPr>
            <w:r w:rsidRPr="00C756B3">
              <w:rPr>
                <w:sz w:val="18"/>
                <w:szCs w:val="18"/>
                <w:lang w:val="ro-RO"/>
              </w:rPr>
              <w:t>- modul în care se identifică, descrie şi utilizează adecvat noţiunile specifice ştiinţei alimentului şi siguranţei alimentare (CP</w:t>
            </w:r>
            <w:r w:rsidR="00F64956">
              <w:rPr>
                <w:sz w:val="18"/>
                <w:szCs w:val="18"/>
                <w:lang w:val="ro-RO"/>
              </w:rPr>
              <w:t>7</w:t>
            </w:r>
            <w:r w:rsidRPr="00C756B3">
              <w:rPr>
                <w:sz w:val="18"/>
                <w:szCs w:val="18"/>
                <w:lang w:val="ro-RO"/>
              </w:rPr>
              <w:t>);</w:t>
            </w:r>
          </w:p>
          <w:p w14:paraId="1744E88D" w14:textId="51CBBF00" w:rsidR="00462CDA" w:rsidRPr="00C756B3" w:rsidRDefault="00462CDA" w:rsidP="00897D14">
            <w:pPr>
              <w:ind w:left="138" w:right="139"/>
              <w:jc w:val="both"/>
              <w:rPr>
                <w:sz w:val="18"/>
                <w:szCs w:val="18"/>
                <w:lang w:val="ro-RO"/>
              </w:rPr>
            </w:pPr>
            <w:r w:rsidRPr="00C756B3">
              <w:rPr>
                <w:sz w:val="18"/>
                <w:szCs w:val="18"/>
                <w:lang w:val="ro-RO"/>
              </w:rPr>
              <w:t>- cunoaşterea modului în care se realizează conducerea proceselor generale de inginerie, exploatarea instalaţiilor şi echipamentelor de industrie alimentară (CP</w:t>
            </w:r>
            <w:r w:rsidR="00F64956">
              <w:rPr>
                <w:sz w:val="18"/>
                <w:szCs w:val="18"/>
                <w:lang w:val="ro-RO"/>
              </w:rPr>
              <w:t>16</w:t>
            </w:r>
            <w:r w:rsidRPr="00C756B3">
              <w:rPr>
                <w:sz w:val="18"/>
                <w:szCs w:val="18"/>
                <w:lang w:val="ro-RO"/>
              </w:rPr>
              <w:t>);</w:t>
            </w:r>
          </w:p>
          <w:p w14:paraId="499A38DF" w14:textId="7E18099E" w:rsidR="00462CDA" w:rsidRPr="00C756B3" w:rsidRDefault="00462CDA" w:rsidP="00897D14">
            <w:pPr>
              <w:pStyle w:val="TableParagraph"/>
              <w:spacing w:line="240" w:lineRule="auto"/>
              <w:ind w:left="138" w:right="139"/>
              <w:jc w:val="both"/>
              <w:rPr>
                <w:sz w:val="18"/>
                <w:szCs w:val="18"/>
                <w:lang w:val="ro-RO"/>
              </w:rPr>
            </w:pPr>
            <w:r w:rsidRPr="00C756B3">
              <w:rPr>
                <w:sz w:val="18"/>
                <w:szCs w:val="18"/>
                <w:lang w:val="ro-RO"/>
              </w:rPr>
              <w:t>- abilitatea de a</w:t>
            </w:r>
            <w:r w:rsidRPr="00C756B3">
              <w:rPr>
                <w:spacing w:val="-4"/>
                <w:sz w:val="18"/>
                <w:szCs w:val="18"/>
                <w:lang w:val="ro-RO"/>
              </w:rPr>
              <w:t>plicare a tehnicilor de interrelaţionare în cadrul unei echipe, de amplificare şi cizelare a capacităţilor empatice de comunicare interpersonală şi de asumare a unor atribuţii specifice în desfăşurarea activităţii de grup în vederea tratării/rezolvării de conflicte individuale/ de grup, precum şi de gestionare optimă a timpului (CT</w:t>
            </w:r>
            <w:r w:rsidR="00F64956">
              <w:rPr>
                <w:spacing w:val="-4"/>
                <w:sz w:val="18"/>
                <w:szCs w:val="18"/>
                <w:lang w:val="ro-RO"/>
              </w:rPr>
              <w:t>3</w:t>
            </w:r>
            <w:r w:rsidRPr="00C756B3">
              <w:rPr>
                <w:spacing w:val="-4"/>
                <w:sz w:val="18"/>
                <w:szCs w:val="18"/>
                <w:lang w:val="ro-RO"/>
              </w:rPr>
              <w:t>).</w:t>
            </w:r>
          </w:p>
        </w:tc>
        <w:tc>
          <w:tcPr>
            <w:tcW w:w="2126" w:type="dxa"/>
          </w:tcPr>
          <w:p w14:paraId="3C84AB93" w14:textId="77777777" w:rsidR="00462CDA" w:rsidRPr="00C756B3" w:rsidRDefault="00462CDA" w:rsidP="00897D14">
            <w:pPr>
              <w:pStyle w:val="TableParagraph"/>
              <w:spacing w:line="240" w:lineRule="auto"/>
              <w:ind w:left="81"/>
              <w:rPr>
                <w:sz w:val="18"/>
                <w:szCs w:val="18"/>
                <w:lang w:val="ro-RO"/>
              </w:rPr>
            </w:pPr>
            <w:r w:rsidRPr="00C756B3">
              <w:rPr>
                <w:sz w:val="18"/>
                <w:szCs w:val="18"/>
                <w:lang w:val="ro-RO"/>
              </w:rPr>
              <w:t>Examen scris, urmat de verificare orală a gradului de îndeplinire a cerinţelor în lucrarea scrisă</w:t>
            </w:r>
          </w:p>
        </w:tc>
        <w:tc>
          <w:tcPr>
            <w:tcW w:w="850" w:type="dxa"/>
          </w:tcPr>
          <w:p w14:paraId="48B6FF6B" w14:textId="77777777" w:rsidR="00462CDA" w:rsidRPr="00C756B3" w:rsidRDefault="00462CDA" w:rsidP="00897D14">
            <w:pPr>
              <w:jc w:val="center"/>
              <w:rPr>
                <w:b/>
                <w:sz w:val="18"/>
                <w:szCs w:val="18"/>
                <w:lang w:val="ro-RO"/>
              </w:rPr>
            </w:pPr>
          </w:p>
          <w:p w14:paraId="2F717D9F" w14:textId="77777777" w:rsidR="00462CDA" w:rsidRPr="00C756B3" w:rsidRDefault="00462CDA" w:rsidP="00897D14">
            <w:pPr>
              <w:pStyle w:val="TableParagraph"/>
              <w:spacing w:line="240" w:lineRule="auto"/>
              <w:ind w:left="0"/>
              <w:jc w:val="center"/>
              <w:rPr>
                <w:bCs/>
                <w:sz w:val="18"/>
                <w:szCs w:val="18"/>
                <w:lang w:val="ro-RO"/>
              </w:rPr>
            </w:pPr>
            <w:r>
              <w:rPr>
                <w:bCs/>
                <w:sz w:val="18"/>
                <w:szCs w:val="18"/>
                <w:lang w:val="ro-RO"/>
              </w:rPr>
              <w:t>5</w:t>
            </w:r>
            <w:r w:rsidRPr="00C756B3">
              <w:rPr>
                <w:bCs/>
                <w:sz w:val="18"/>
                <w:szCs w:val="18"/>
                <w:lang w:val="ro-RO"/>
              </w:rPr>
              <w:t>0%</w:t>
            </w:r>
          </w:p>
        </w:tc>
      </w:tr>
      <w:tr w:rsidR="00462CDA" w:rsidRPr="00C756B3" w14:paraId="1CE65BA5" w14:textId="77777777" w:rsidTr="009A5339">
        <w:trPr>
          <w:trHeight w:val="994"/>
        </w:trPr>
        <w:tc>
          <w:tcPr>
            <w:tcW w:w="988" w:type="dxa"/>
          </w:tcPr>
          <w:p w14:paraId="30C33A95" w14:textId="77777777" w:rsidR="00462CDA" w:rsidRPr="00C756B3" w:rsidRDefault="00462CDA" w:rsidP="00897D14">
            <w:pPr>
              <w:pStyle w:val="TableParagraph"/>
              <w:spacing w:before="14" w:line="240" w:lineRule="auto"/>
              <w:ind w:left="102"/>
              <w:rPr>
                <w:sz w:val="18"/>
                <w:szCs w:val="18"/>
                <w:lang w:val="ro-RO"/>
              </w:rPr>
            </w:pPr>
            <w:r>
              <w:rPr>
                <w:w w:val="105"/>
                <w:sz w:val="18"/>
                <w:szCs w:val="18"/>
                <w:lang w:val="ro-RO"/>
              </w:rPr>
              <w:t>Laborator</w:t>
            </w:r>
          </w:p>
        </w:tc>
        <w:tc>
          <w:tcPr>
            <w:tcW w:w="5670" w:type="dxa"/>
          </w:tcPr>
          <w:p w14:paraId="4CAB3241" w14:textId="5F07D6EF" w:rsidR="00462CDA" w:rsidRPr="00C756B3" w:rsidRDefault="00462CDA" w:rsidP="00897D14">
            <w:pPr>
              <w:pStyle w:val="TableParagraph"/>
              <w:ind w:left="138" w:right="139"/>
              <w:rPr>
                <w:sz w:val="18"/>
                <w:szCs w:val="18"/>
                <w:lang w:val="ro-RO"/>
              </w:rPr>
            </w:pPr>
            <w:r w:rsidRPr="00C756B3">
              <w:rPr>
                <w:sz w:val="18"/>
                <w:szCs w:val="18"/>
                <w:lang w:val="ro-RO"/>
              </w:rPr>
              <w:t>- modul în care se identifică, descrie şi utilizează adecvat noţiunile specifice ştiinţei alimentului şi siguranţei alimentare (CP</w:t>
            </w:r>
            <w:r w:rsidR="00F64956">
              <w:rPr>
                <w:sz w:val="18"/>
                <w:szCs w:val="18"/>
                <w:lang w:val="ro-RO"/>
              </w:rPr>
              <w:t>7</w:t>
            </w:r>
            <w:r w:rsidRPr="00C756B3">
              <w:rPr>
                <w:sz w:val="18"/>
                <w:szCs w:val="18"/>
                <w:lang w:val="ro-RO"/>
              </w:rPr>
              <w:t>);</w:t>
            </w:r>
          </w:p>
          <w:p w14:paraId="5EB3D66E" w14:textId="7A9EF1DA" w:rsidR="00462CDA" w:rsidRPr="00C756B3" w:rsidRDefault="00462CDA" w:rsidP="00897D14">
            <w:pPr>
              <w:pStyle w:val="TableParagraph"/>
              <w:spacing w:line="240" w:lineRule="auto"/>
              <w:ind w:left="138" w:right="139"/>
              <w:rPr>
                <w:sz w:val="18"/>
                <w:szCs w:val="18"/>
                <w:lang w:val="ro-RO"/>
              </w:rPr>
            </w:pPr>
            <w:r w:rsidRPr="00C756B3">
              <w:rPr>
                <w:sz w:val="18"/>
                <w:szCs w:val="18"/>
                <w:lang w:val="ro-RO"/>
              </w:rPr>
              <w:t>- cunoaşterea conducerii proceselor generale de inginerie, exploatarea instalaţiilor şi echipamentelor de industrie alimentară (CP</w:t>
            </w:r>
            <w:r w:rsidR="00F64956">
              <w:rPr>
                <w:sz w:val="18"/>
                <w:szCs w:val="18"/>
                <w:lang w:val="ro-RO"/>
              </w:rPr>
              <w:t>16</w:t>
            </w:r>
            <w:r w:rsidRPr="00C756B3">
              <w:rPr>
                <w:sz w:val="18"/>
                <w:szCs w:val="18"/>
                <w:lang w:val="ro-RO"/>
              </w:rPr>
              <w:t>).</w:t>
            </w:r>
          </w:p>
        </w:tc>
        <w:tc>
          <w:tcPr>
            <w:tcW w:w="2126" w:type="dxa"/>
          </w:tcPr>
          <w:p w14:paraId="34362C9A" w14:textId="77777777" w:rsidR="00462CDA" w:rsidRPr="00C756B3" w:rsidRDefault="00462CDA" w:rsidP="00897D14">
            <w:pPr>
              <w:pStyle w:val="TableParagraph"/>
              <w:ind w:left="81"/>
              <w:rPr>
                <w:sz w:val="18"/>
                <w:szCs w:val="18"/>
                <w:lang w:val="ro-RO"/>
              </w:rPr>
            </w:pPr>
            <w:r w:rsidRPr="00C756B3">
              <w:rPr>
                <w:sz w:val="18"/>
                <w:szCs w:val="18"/>
                <w:lang w:val="ro-RO"/>
              </w:rPr>
              <w:t>Testare scrisă</w:t>
            </w:r>
          </w:p>
        </w:tc>
        <w:tc>
          <w:tcPr>
            <w:tcW w:w="850" w:type="dxa"/>
          </w:tcPr>
          <w:p w14:paraId="1D59E657" w14:textId="77777777" w:rsidR="00462CDA" w:rsidRPr="00C756B3" w:rsidRDefault="00462CDA" w:rsidP="00897D14">
            <w:pPr>
              <w:pStyle w:val="TableParagraph"/>
              <w:ind w:left="0"/>
              <w:jc w:val="center"/>
              <w:rPr>
                <w:sz w:val="18"/>
                <w:szCs w:val="18"/>
                <w:lang w:val="ro-RO"/>
              </w:rPr>
            </w:pPr>
            <w:r w:rsidRPr="00C756B3">
              <w:rPr>
                <w:sz w:val="18"/>
                <w:szCs w:val="18"/>
                <w:lang w:val="ro-RO"/>
              </w:rPr>
              <w:t>50%</w:t>
            </w:r>
          </w:p>
        </w:tc>
      </w:tr>
    </w:tbl>
    <w:p w14:paraId="4C5679B8" w14:textId="77777777" w:rsidR="00462CDA" w:rsidRPr="00C756B3" w:rsidRDefault="00462CDA" w:rsidP="000017E7">
      <w:pPr>
        <w:pStyle w:val="BodyText"/>
        <w:spacing w:before="0"/>
        <w:rPr>
          <w:b/>
          <w:sz w:val="20"/>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42"/>
        <w:gridCol w:w="3902"/>
        <w:gridCol w:w="3904"/>
      </w:tblGrid>
      <w:tr w:rsidR="00462CDA" w:rsidRPr="00C756B3" w14:paraId="7E0AF900" w14:textId="77777777" w:rsidTr="00897D14">
        <w:tc>
          <w:tcPr>
            <w:tcW w:w="955" w:type="pct"/>
            <w:vAlign w:val="center"/>
          </w:tcPr>
          <w:p w14:paraId="2C886B33" w14:textId="77777777" w:rsidR="00462CDA" w:rsidRPr="00C756B3" w:rsidRDefault="00462CDA" w:rsidP="00897D14">
            <w:pPr>
              <w:pStyle w:val="TableParagraph"/>
              <w:ind w:left="0"/>
              <w:jc w:val="center"/>
              <w:rPr>
                <w:sz w:val="18"/>
                <w:lang w:val="ro-RO"/>
              </w:rPr>
            </w:pPr>
            <w:r w:rsidRPr="00C756B3">
              <w:rPr>
                <w:w w:val="105"/>
                <w:sz w:val="18"/>
                <w:lang w:val="ro-RO"/>
              </w:rPr>
              <w:t>Data completării</w:t>
            </w:r>
          </w:p>
        </w:tc>
        <w:tc>
          <w:tcPr>
            <w:tcW w:w="2022" w:type="pct"/>
            <w:vAlign w:val="center"/>
          </w:tcPr>
          <w:p w14:paraId="088557D3" w14:textId="77777777" w:rsidR="00462CDA" w:rsidRPr="00C756B3" w:rsidRDefault="00462CDA" w:rsidP="00897D14">
            <w:pPr>
              <w:pStyle w:val="TableParagraph"/>
              <w:ind w:left="0"/>
              <w:jc w:val="center"/>
              <w:rPr>
                <w:w w:val="105"/>
                <w:sz w:val="18"/>
                <w:lang w:val="ro-RO"/>
              </w:rPr>
            </w:pPr>
            <w:r w:rsidRPr="00C756B3">
              <w:rPr>
                <w:w w:val="105"/>
                <w:sz w:val="18"/>
                <w:lang w:val="ro-RO"/>
              </w:rPr>
              <w:t>Grad didactic, nume, prenume,</w:t>
            </w:r>
          </w:p>
          <w:p w14:paraId="7E86FA63" w14:textId="77777777" w:rsidR="00462CDA" w:rsidRPr="00C756B3" w:rsidRDefault="00462CDA" w:rsidP="00897D14">
            <w:pPr>
              <w:pStyle w:val="TableParagraph"/>
              <w:ind w:left="0"/>
              <w:jc w:val="center"/>
              <w:rPr>
                <w:sz w:val="18"/>
                <w:lang w:val="ro-RO"/>
              </w:rPr>
            </w:pPr>
            <w:r w:rsidRPr="00C756B3">
              <w:rPr>
                <w:w w:val="105"/>
                <w:sz w:val="18"/>
                <w:lang w:val="ro-RO"/>
              </w:rPr>
              <w:t>semnătura titularului de curs</w:t>
            </w:r>
          </w:p>
        </w:tc>
        <w:tc>
          <w:tcPr>
            <w:tcW w:w="2023" w:type="pct"/>
            <w:vAlign w:val="center"/>
          </w:tcPr>
          <w:p w14:paraId="1B40A5C6" w14:textId="77777777" w:rsidR="00462CDA" w:rsidRPr="00C756B3" w:rsidRDefault="00462CDA" w:rsidP="00897D14">
            <w:pPr>
              <w:pStyle w:val="TableParagraph"/>
              <w:ind w:left="0"/>
              <w:jc w:val="center"/>
              <w:rPr>
                <w:w w:val="105"/>
                <w:sz w:val="18"/>
                <w:lang w:val="ro-RO"/>
              </w:rPr>
            </w:pPr>
            <w:r w:rsidRPr="00C756B3">
              <w:rPr>
                <w:w w:val="105"/>
                <w:sz w:val="18"/>
                <w:lang w:val="ro-RO"/>
              </w:rPr>
              <w:t>Grad didactic, nume, prenume,</w:t>
            </w:r>
          </w:p>
          <w:p w14:paraId="1A244F82" w14:textId="77777777" w:rsidR="00462CDA" w:rsidRPr="00C756B3" w:rsidRDefault="00462CDA" w:rsidP="00897D14">
            <w:pPr>
              <w:pStyle w:val="TableParagraph"/>
              <w:ind w:left="0"/>
              <w:jc w:val="center"/>
              <w:rPr>
                <w:sz w:val="18"/>
                <w:lang w:val="ro-RO"/>
              </w:rPr>
            </w:pPr>
            <w:r w:rsidRPr="00C756B3">
              <w:rPr>
                <w:w w:val="105"/>
                <w:sz w:val="18"/>
                <w:lang w:val="ro-RO"/>
              </w:rPr>
              <w:t>semnătura titularului de seminar</w:t>
            </w:r>
          </w:p>
        </w:tc>
      </w:tr>
      <w:tr w:rsidR="00462CDA" w:rsidRPr="00C756B3" w14:paraId="119F9A3B" w14:textId="77777777" w:rsidTr="00897D14">
        <w:trPr>
          <w:trHeight w:val="561"/>
        </w:trPr>
        <w:tc>
          <w:tcPr>
            <w:tcW w:w="955" w:type="pct"/>
            <w:vAlign w:val="center"/>
          </w:tcPr>
          <w:p w14:paraId="05FF7FD9" w14:textId="77777777" w:rsidR="00462CDA" w:rsidRPr="00C756B3" w:rsidRDefault="00462CDA" w:rsidP="00897D14">
            <w:pPr>
              <w:pStyle w:val="TableParagraph"/>
              <w:spacing w:line="240" w:lineRule="auto"/>
              <w:ind w:left="0"/>
              <w:jc w:val="center"/>
              <w:rPr>
                <w:sz w:val="18"/>
                <w:szCs w:val="18"/>
                <w:lang w:val="ro-RO"/>
              </w:rPr>
            </w:pPr>
            <w:r w:rsidRPr="00C756B3">
              <w:rPr>
                <w:sz w:val="18"/>
                <w:szCs w:val="18"/>
                <w:lang w:val="ro-RO"/>
              </w:rPr>
              <w:t>12.09.2025</w:t>
            </w:r>
          </w:p>
        </w:tc>
        <w:tc>
          <w:tcPr>
            <w:tcW w:w="2022" w:type="pct"/>
            <w:vAlign w:val="center"/>
          </w:tcPr>
          <w:p w14:paraId="35D84B46" w14:textId="77777777" w:rsidR="00462CDA" w:rsidRPr="00C756B3" w:rsidRDefault="00462CDA" w:rsidP="00897D14">
            <w:pPr>
              <w:pStyle w:val="TableParagraph"/>
              <w:spacing w:line="240" w:lineRule="auto"/>
              <w:ind w:left="0"/>
              <w:rPr>
                <w:sz w:val="18"/>
                <w:szCs w:val="18"/>
                <w:lang w:val="ro-RO"/>
              </w:rPr>
            </w:pPr>
            <w:r w:rsidRPr="00C756B3">
              <w:rPr>
                <w:sz w:val="18"/>
                <w:szCs w:val="18"/>
                <w:lang w:val="ro-RO"/>
              </w:rPr>
              <w:t>Prof. univ. ec. dr. ing. Adriana DABIJA</w:t>
            </w:r>
          </w:p>
          <w:p w14:paraId="45CC930C" w14:textId="77777777" w:rsidR="00462CDA" w:rsidRPr="00C756B3" w:rsidRDefault="00F64956" w:rsidP="00897D14">
            <w:pPr>
              <w:pStyle w:val="TableParagraph"/>
              <w:spacing w:line="240" w:lineRule="auto"/>
              <w:ind w:left="0"/>
              <w:jc w:val="center"/>
              <w:rPr>
                <w:sz w:val="18"/>
                <w:szCs w:val="18"/>
                <w:lang w:val="ro-RO"/>
              </w:rPr>
            </w:pPr>
            <w:r>
              <w:pict w14:anchorId="585DD428">
                <v:shape id="_x0000_i1025" type="#_x0000_t75" style="width:79.1pt;height:21.65pt;mso-position-horizontal-relative:char;mso-position-vertical-relative:line">
                  <v:imagedata r:id="rId8" o:title=""/>
                </v:shape>
              </w:pict>
            </w:r>
          </w:p>
        </w:tc>
        <w:tc>
          <w:tcPr>
            <w:tcW w:w="2023" w:type="pct"/>
            <w:vAlign w:val="center"/>
          </w:tcPr>
          <w:p w14:paraId="54320C4C" w14:textId="77777777" w:rsidR="00462CDA" w:rsidRPr="00C756B3" w:rsidRDefault="00462CDA" w:rsidP="001E0F59">
            <w:pPr>
              <w:jc w:val="center"/>
              <w:rPr>
                <w:sz w:val="18"/>
                <w:szCs w:val="18"/>
                <w:lang w:val="ro-RO"/>
              </w:rPr>
            </w:pPr>
            <w:r w:rsidRPr="00C756B3">
              <w:rPr>
                <w:sz w:val="18"/>
                <w:szCs w:val="18"/>
                <w:lang w:val="ro-RO"/>
              </w:rPr>
              <w:t>dr. ing. Ancuța CHETRARIU</w:t>
            </w:r>
          </w:p>
          <w:p w14:paraId="1F0EB0C1" w14:textId="19460F17" w:rsidR="00462CDA" w:rsidRPr="00C756B3" w:rsidRDefault="00F64956" w:rsidP="00F64956">
            <w:pPr>
              <w:jc w:val="center"/>
              <w:rPr>
                <w:sz w:val="18"/>
                <w:szCs w:val="18"/>
                <w:lang w:val="ro-RO"/>
              </w:rPr>
            </w:pPr>
            <w:r w:rsidRPr="00F64956">
              <w:rPr>
                <w:noProof/>
                <w:color w:val="000000"/>
                <w:sz w:val="18"/>
                <w:szCs w:val="18"/>
                <w:lang w:val="ro-RO"/>
              </w:rPr>
              <w:pict w14:anchorId="31AE82BD">
                <v:shape id="_x0000_i1030" type="#_x0000_t75" style="width:26.2pt;height:34.15pt;visibility:visible;mso-wrap-style:square">
                  <v:imagedata r:id="rId9" o:title=""/>
                </v:shape>
              </w:pict>
            </w:r>
          </w:p>
        </w:tc>
      </w:tr>
    </w:tbl>
    <w:p w14:paraId="32EC932A" w14:textId="77777777" w:rsidR="00462CDA" w:rsidRPr="00C756B3" w:rsidRDefault="00462CDA" w:rsidP="000017E7">
      <w:pPr>
        <w:pStyle w:val="BodyText"/>
        <w:spacing w:before="9"/>
        <w:rPr>
          <w:b/>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837"/>
        <w:gridCol w:w="6811"/>
      </w:tblGrid>
      <w:tr w:rsidR="00462CDA" w:rsidRPr="00C756B3" w14:paraId="49F5C05F" w14:textId="77777777" w:rsidTr="00897D14">
        <w:tc>
          <w:tcPr>
            <w:tcW w:w="1470" w:type="pct"/>
            <w:vAlign w:val="center"/>
          </w:tcPr>
          <w:p w14:paraId="38D681E8" w14:textId="77777777" w:rsidR="00462CDA" w:rsidRPr="00C756B3" w:rsidRDefault="00462CDA" w:rsidP="00897D14">
            <w:pPr>
              <w:pStyle w:val="TableParagraph"/>
              <w:ind w:left="0" w:right="139"/>
              <w:jc w:val="center"/>
              <w:rPr>
                <w:sz w:val="18"/>
                <w:szCs w:val="18"/>
                <w:lang w:val="ro-RO"/>
              </w:rPr>
            </w:pPr>
            <w:r w:rsidRPr="00C756B3">
              <w:rPr>
                <w:w w:val="105"/>
                <w:sz w:val="18"/>
                <w:szCs w:val="18"/>
                <w:lang w:val="ro-RO"/>
              </w:rPr>
              <w:t>Data avizării</w:t>
            </w:r>
          </w:p>
        </w:tc>
        <w:tc>
          <w:tcPr>
            <w:tcW w:w="3530" w:type="pct"/>
            <w:vAlign w:val="center"/>
          </w:tcPr>
          <w:p w14:paraId="18427E58" w14:textId="77777777" w:rsidR="00462CDA" w:rsidRPr="00C756B3" w:rsidRDefault="00462CDA" w:rsidP="00897D14">
            <w:pPr>
              <w:pStyle w:val="TableParagraph"/>
              <w:ind w:left="861"/>
              <w:jc w:val="center"/>
              <w:rPr>
                <w:sz w:val="18"/>
                <w:szCs w:val="18"/>
                <w:lang w:val="ro-RO"/>
              </w:rPr>
            </w:pPr>
            <w:r w:rsidRPr="00C756B3">
              <w:rPr>
                <w:w w:val="105"/>
                <w:sz w:val="18"/>
                <w:szCs w:val="18"/>
                <w:lang w:val="ro-RO"/>
              </w:rPr>
              <w:t>Grad didactic, nume, prenume, semnătura responsabilului de program</w:t>
            </w:r>
          </w:p>
        </w:tc>
      </w:tr>
      <w:tr w:rsidR="00462CDA" w:rsidRPr="00C756B3" w14:paraId="5437EECE" w14:textId="77777777" w:rsidTr="00897D14">
        <w:trPr>
          <w:trHeight w:val="669"/>
        </w:trPr>
        <w:tc>
          <w:tcPr>
            <w:tcW w:w="1470" w:type="pct"/>
            <w:vAlign w:val="center"/>
          </w:tcPr>
          <w:p w14:paraId="73E1E482" w14:textId="77777777" w:rsidR="00462CDA" w:rsidRPr="00C756B3" w:rsidRDefault="00462CDA" w:rsidP="00897D14">
            <w:pPr>
              <w:pStyle w:val="TableParagraph"/>
              <w:spacing w:line="240" w:lineRule="auto"/>
              <w:ind w:left="0"/>
              <w:jc w:val="center"/>
              <w:rPr>
                <w:sz w:val="18"/>
                <w:szCs w:val="18"/>
                <w:lang w:val="ro-RO"/>
              </w:rPr>
            </w:pPr>
            <w:r w:rsidRPr="00C756B3">
              <w:rPr>
                <w:sz w:val="18"/>
                <w:szCs w:val="18"/>
                <w:lang w:val="ro-RO"/>
              </w:rPr>
              <w:t>13.09.2025</w:t>
            </w:r>
          </w:p>
        </w:tc>
        <w:tc>
          <w:tcPr>
            <w:tcW w:w="3530" w:type="pct"/>
            <w:vAlign w:val="center"/>
          </w:tcPr>
          <w:p w14:paraId="3C0853ED" w14:textId="77777777" w:rsidR="00462CDA" w:rsidRPr="00C756B3" w:rsidRDefault="00462CDA" w:rsidP="00897D14">
            <w:pPr>
              <w:jc w:val="center"/>
              <w:rPr>
                <w:sz w:val="18"/>
                <w:szCs w:val="18"/>
                <w:lang w:val="ro-RO"/>
              </w:rPr>
            </w:pPr>
            <w:r w:rsidRPr="00C756B3">
              <w:rPr>
                <w:sz w:val="18"/>
                <w:szCs w:val="18"/>
                <w:lang w:val="ro-RO"/>
              </w:rPr>
              <w:t>Conf. univ. dr. ing. Maria POROCH-SERIȚAN</w:t>
            </w:r>
          </w:p>
          <w:p w14:paraId="268878F3" w14:textId="77777777" w:rsidR="00462CDA" w:rsidRPr="00C756B3" w:rsidRDefault="00462CDA" w:rsidP="00897D14">
            <w:pPr>
              <w:jc w:val="right"/>
              <w:rPr>
                <w:sz w:val="18"/>
                <w:szCs w:val="18"/>
                <w:lang w:val="ro-RO"/>
              </w:rPr>
            </w:pPr>
          </w:p>
          <w:p w14:paraId="5C94D18D" w14:textId="0712EDFB" w:rsidR="00462CDA" w:rsidRPr="00C756B3" w:rsidRDefault="00F64956" w:rsidP="00F64956">
            <w:pPr>
              <w:jc w:val="center"/>
              <w:rPr>
                <w:sz w:val="18"/>
                <w:szCs w:val="18"/>
                <w:lang w:val="ro-RO"/>
              </w:rPr>
            </w:pPr>
            <w:r w:rsidRPr="00F64956">
              <w:rPr>
                <w:rFonts w:ascii="Calibri" w:eastAsia="Calibri" w:hAnsi="Calibri"/>
                <w:noProof/>
                <w:kern w:val="3"/>
                <w:sz w:val="20"/>
                <w:szCs w:val="20"/>
                <w:lang w:val="ro-RO" w:eastAsia="en-GB"/>
              </w:rPr>
              <w:pict w14:anchorId="5ACE77FC">
                <v:shape id="Picture 1" o:spid="_x0000_i1028" type="#_x0000_t75" style="width:45.8pt;height:25.4pt;visibility:visible;mso-wrap-style:square">
                  <v:imagedata r:id="rId10" o:title=""/>
                </v:shape>
              </w:pict>
            </w:r>
          </w:p>
        </w:tc>
      </w:tr>
    </w:tbl>
    <w:p w14:paraId="00D133D9" w14:textId="77777777" w:rsidR="00462CDA" w:rsidRPr="00C756B3" w:rsidRDefault="00462CDA" w:rsidP="000017E7">
      <w:pPr>
        <w:pStyle w:val="BodyText"/>
        <w:spacing w:before="9"/>
        <w:rPr>
          <w:b/>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837"/>
        <w:gridCol w:w="6811"/>
      </w:tblGrid>
      <w:tr w:rsidR="00462CDA" w:rsidRPr="00C756B3" w14:paraId="3EE2F682" w14:textId="77777777" w:rsidTr="00897D14">
        <w:trPr>
          <w:trHeight w:val="215"/>
        </w:trPr>
        <w:tc>
          <w:tcPr>
            <w:tcW w:w="1470" w:type="pct"/>
            <w:vAlign w:val="center"/>
          </w:tcPr>
          <w:p w14:paraId="74BECB98" w14:textId="77777777" w:rsidR="00462CDA" w:rsidRPr="00C756B3" w:rsidRDefault="00462CDA" w:rsidP="00897D14">
            <w:pPr>
              <w:pStyle w:val="TableParagraph"/>
              <w:ind w:left="0"/>
              <w:jc w:val="center"/>
              <w:rPr>
                <w:sz w:val="18"/>
                <w:szCs w:val="18"/>
                <w:lang w:val="ro-RO"/>
              </w:rPr>
            </w:pPr>
            <w:r w:rsidRPr="00C756B3">
              <w:rPr>
                <w:w w:val="105"/>
                <w:sz w:val="18"/>
                <w:szCs w:val="18"/>
                <w:lang w:val="ro-RO"/>
              </w:rPr>
              <w:t>Data avizării în departament</w:t>
            </w:r>
          </w:p>
        </w:tc>
        <w:tc>
          <w:tcPr>
            <w:tcW w:w="3530" w:type="pct"/>
            <w:vAlign w:val="center"/>
          </w:tcPr>
          <w:p w14:paraId="56957629" w14:textId="77777777" w:rsidR="00462CDA" w:rsidRPr="00C756B3" w:rsidRDefault="00462CDA" w:rsidP="00897D14">
            <w:pPr>
              <w:pStyle w:val="TableParagraph"/>
              <w:ind w:left="0"/>
              <w:jc w:val="center"/>
              <w:rPr>
                <w:sz w:val="18"/>
                <w:szCs w:val="18"/>
                <w:lang w:val="ro-RO"/>
              </w:rPr>
            </w:pPr>
            <w:r w:rsidRPr="00C756B3">
              <w:rPr>
                <w:w w:val="105"/>
                <w:sz w:val="18"/>
                <w:szCs w:val="18"/>
                <w:lang w:val="ro-RO"/>
              </w:rPr>
              <w:t>Grad didactic, nume, prenume, semnătura directorului de departament</w:t>
            </w:r>
          </w:p>
        </w:tc>
      </w:tr>
      <w:tr w:rsidR="00462CDA" w:rsidRPr="00C756B3" w14:paraId="3BFB8F1E" w14:textId="77777777" w:rsidTr="00897D14">
        <w:trPr>
          <w:trHeight w:val="215"/>
        </w:trPr>
        <w:tc>
          <w:tcPr>
            <w:tcW w:w="1470" w:type="pct"/>
            <w:vAlign w:val="center"/>
          </w:tcPr>
          <w:p w14:paraId="2417BD7C" w14:textId="77777777" w:rsidR="00462CDA" w:rsidRPr="00C756B3" w:rsidRDefault="00462CDA" w:rsidP="00897D14">
            <w:pPr>
              <w:pStyle w:val="TableParagraph"/>
              <w:spacing w:line="240" w:lineRule="auto"/>
              <w:ind w:left="0"/>
              <w:jc w:val="center"/>
              <w:rPr>
                <w:sz w:val="18"/>
                <w:szCs w:val="18"/>
                <w:lang w:val="ro-RO"/>
              </w:rPr>
            </w:pPr>
            <w:r w:rsidRPr="00C756B3">
              <w:rPr>
                <w:sz w:val="18"/>
                <w:szCs w:val="18"/>
                <w:lang w:val="ro-RO"/>
              </w:rPr>
              <w:t>15.09.2025</w:t>
            </w:r>
          </w:p>
        </w:tc>
        <w:tc>
          <w:tcPr>
            <w:tcW w:w="3530" w:type="pct"/>
            <w:vAlign w:val="center"/>
          </w:tcPr>
          <w:p w14:paraId="3DCCF2DF" w14:textId="77777777" w:rsidR="00462CDA" w:rsidRPr="00C756B3" w:rsidRDefault="00462CDA" w:rsidP="00897D14">
            <w:pPr>
              <w:jc w:val="center"/>
              <w:rPr>
                <w:sz w:val="18"/>
                <w:szCs w:val="18"/>
                <w:lang w:val="ro-RO"/>
              </w:rPr>
            </w:pPr>
            <w:r w:rsidRPr="00C756B3">
              <w:rPr>
                <w:sz w:val="18"/>
                <w:szCs w:val="18"/>
                <w:lang w:val="ro-RO"/>
              </w:rPr>
              <w:t>Şef de lucrări univ. dr. ing. Amelia BUCULEI</w:t>
            </w:r>
          </w:p>
          <w:p w14:paraId="7A8E3105" w14:textId="77777777" w:rsidR="00462CDA" w:rsidRPr="00C756B3" w:rsidRDefault="00462CDA" w:rsidP="00F64956">
            <w:pPr>
              <w:pStyle w:val="TableParagraph"/>
              <w:spacing w:line="240" w:lineRule="auto"/>
              <w:ind w:left="0"/>
              <w:jc w:val="center"/>
              <w:rPr>
                <w:sz w:val="18"/>
                <w:szCs w:val="18"/>
                <w:lang w:val="ro-RO"/>
              </w:rPr>
            </w:pPr>
            <w:r w:rsidRPr="00C756B3">
              <w:rPr>
                <w:sz w:val="18"/>
                <w:szCs w:val="18"/>
                <w:lang w:val="ro-RO"/>
              </w:rPr>
              <w:object w:dxaOrig="1608" w:dyaOrig="708" w14:anchorId="22A0DB2C">
                <v:shape id="Object 2" o:spid="_x0000_i1026" type="#_x0000_t75" style="width:40.35pt;height:18.75pt;mso-position-horizontal-relative:page;mso-position-vertical-relative:page" o:ole="">
                  <v:imagedata r:id="rId11" o:title=""/>
                </v:shape>
                <o:OLEObject Type="Embed" ProgID="PBrush" ShapeID="Object 2" DrawAspect="Content" ObjectID="_1824283537" r:id="rId12"/>
              </w:object>
            </w:r>
          </w:p>
        </w:tc>
      </w:tr>
    </w:tbl>
    <w:p w14:paraId="3CAE46F1" w14:textId="77777777" w:rsidR="00462CDA" w:rsidRPr="00C756B3" w:rsidRDefault="00462CDA" w:rsidP="000017E7">
      <w:pPr>
        <w:pStyle w:val="BodyText"/>
        <w:spacing w:before="9"/>
        <w:rPr>
          <w:b/>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837"/>
        <w:gridCol w:w="6811"/>
      </w:tblGrid>
      <w:tr w:rsidR="00462CDA" w:rsidRPr="00C756B3" w14:paraId="26735151" w14:textId="77777777" w:rsidTr="00897D14">
        <w:trPr>
          <w:trHeight w:val="215"/>
        </w:trPr>
        <w:tc>
          <w:tcPr>
            <w:tcW w:w="1470" w:type="pct"/>
            <w:vAlign w:val="center"/>
          </w:tcPr>
          <w:p w14:paraId="04E46B9D" w14:textId="77777777" w:rsidR="00462CDA" w:rsidRPr="00C756B3" w:rsidRDefault="00462CDA" w:rsidP="00897D14">
            <w:pPr>
              <w:pStyle w:val="TableParagraph"/>
              <w:ind w:left="0"/>
              <w:jc w:val="center"/>
              <w:rPr>
                <w:sz w:val="18"/>
                <w:szCs w:val="18"/>
                <w:lang w:val="ro-RO"/>
              </w:rPr>
            </w:pPr>
            <w:r w:rsidRPr="00C756B3">
              <w:rPr>
                <w:w w:val="105"/>
                <w:sz w:val="18"/>
                <w:szCs w:val="18"/>
                <w:lang w:val="ro-RO"/>
              </w:rPr>
              <w:t>Data aprobării în consiliul facultății</w:t>
            </w:r>
          </w:p>
        </w:tc>
        <w:tc>
          <w:tcPr>
            <w:tcW w:w="3530" w:type="pct"/>
            <w:vAlign w:val="center"/>
          </w:tcPr>
          <w:p w14:paraId="4A011444" w14:textId="77777777" w:rsidR="00462CDA" w:rsidRPr="00C756B3" w:rsidRDefault="00462CDA" w:rsidP="00897D14">
            <w:pPr>
              <w:pStyle w:val="TableParagraph"/>
              <w:ind w:left="0"/>
              <w:jc w:val="center"/>
              <w:rPr>
                <w:sz w:val="18"/>
                <w:szCs w:val="18"/>
                <w:lang w:val="ro-RO"/>
              </w:rPr>
            </w:pPr>
            <w:r w:rsidRPr="00C756B3">
              <w:rPr>
                <w:w w:val="105"/>
                <w:sz w:val="18"/>
                <w:szCs w:val="18"/>
                <w:lang w:val="ro-RO"/>
              </w:rPr>
              <w:t>Grad didactic, nume, prenume, semnătura decanului</w:t>
            </w:r>
          </w:p>
        </w:tc>
      </w:tr>
      <w:tr w:rsidR="00462CDA" w:rsidRPr="00C756B3" w14:paraId="791D699B" w14:textId="77777777" w:rsidTr="00897D14">
        <w:trPr>
          <w:trHeight w:val="215"/>
        </w:trPr>
        <w:tc>
          <w:tcPr>
            <w:tcW w:w="1470" w:type="pct"/>
            <w:vAlign w:val="center"/>
          </w:tcPr>
          <w:p w14:paraId="31035762" w14:textId="77777777" w:rsidR="00462CDA" w:rsidRPr="00C756B3" w:rsidRDefault="00462CDA" w:rsidP="00897D14">
            <w:pPr>
              <w:pStyle w:val="TableParagraph"/>
              <w:spacing w:line="240" w:lineRule="auto"/>
              <w:ind w:left="0"/>
              <w:jc w:val="center"/>
              <w:rPr>
                <w:sz w:val="18"/>
                <w:szCs w:val="18"/>
                <w:lang w:val="ro-RO"/>
              </w:rPr>
            </w:pPr>
            <w:r w:rsidRPr="00C756B3">
              <w:rPr>
                <w:sz w:val="18"/>
                <w:szCs w:val="18"/>
                <w:lang w:val="ro-RO"/>
              </w:rPr>
              <w:t>16.09.2025</w:t>
            </w:r>
          </w:p>
        </w:tc>
        <w:tc>
          <w:tcPr>
            <w:tcW w:w="3530" w:type="pct"/>
            <w:vAlign w:val="center"/>
          </w:tcPr>
          <w:p w14:paraId="683C24F7" w14:textId="77777777" w:rsidR="00462CDA" w:rsidRPr="00C756B3" w:rsidRDefault="00462CDA" w:rsidP="00897D14">
            <w:pPr>
              <w:jc w:val="center"/>
              <w:rPr>
                <w:bCs/>
                <w:sz w:val="18"/>
                <w:szCs w:val="18"/>
                <w:lang w:val="ro-RO"/>
              </w:rPr>
            </w:pPr>
            <w:r w:rsidRPr="00C756B3">
              <w:rPr>
                <w:bCs/>
                <w:sz w:val="18"/>
                <w:szCs w:val="18"/>
                <w:lang w:val="ro-RO"/>
              </w:rPr>
              <w:t xml:space="preserve"> Prof. univ. dr. ing. Mircea-Adrian OROIAN</w:t>
            </w:r>
          </w:p>
          <w:p w14:paraId="6662F3D1" w14:textId="77777777" w:rsidR="00462CDA" w:rsidRPr="00C756B3" w:rsidRDefault="00F64956" w:rsidP="00F64956">
            <w:pPr>
              <w:jc w:val="center"/>
              <w:rPr>
                <w:bCs/>
                <w:sz w:val="18"/>
                <w:szCs w:val="18"/>
                <w:lang w:val="ro-RO"/>
              </w:rPr>
            </w:pPr>
            <w:r>
              <w:rPr>
                <w:i/>
                <w:noProof/>
                <w:sz w:val="18"/>
                <w:szCs w:val="18"/>
                <w:lang w:val="ro-RO" w:eastAsia="ro-RO"/>
              </w:rPr>
              <w:pict w14:anchorId="1004FC42">
                <v:shape id="Picture 5" o:spid="_x0000_i1027" type="#_x0000_t75" style="width:58.7pt;height:29.55pt;visibility:visible">
                  <v:imagedata r:id="rId13" o:title=""/>
                </v:shape>
              </w:pict>
            </w:r>
          </w:p>
          <w:p w14:paraId="7D307BD4" w14:textId="77777777" w:rsidR="00462CDA" w:rsidRPr="00C756B3" w:rsidRDefault="00462CDA" w:rsidP="00897D14">
            <w:pPr>
              <w:pStyle w:val="TableParagraph"/>
              <w:spacing w:line="240" w:lineRule="auto"/>
              <w:ind w:left="0"/>
              <w:jc w:val="center"/>
              <w:rPr>
                <w:bCs/>
                <w:sz w:val="18"/>
                <w:szCs w:val="18"/>
                <w:lang w:val="ro-RO"/>
              </w:rPr>
            </w:pPr>
          </w:p>
          <w:p w14:paraId="480B6B3A" w14:textId="77777777" w:rsidR="00462CDA" w:rsidRPr="00C756B3" w:rsidRDefault="00462CDA" w:rsidP="00897D14">
            <w:pPr>
              <w:pStyle w:val="TableParagraph"/>
              <w:spacing w:line="240" w:lineRule="auto"/>
              <w:ind w:left="0"/>
              <w:rPr>
                <w:bCs/>
                <w:sz w:val="18"/>
                <w:szCs w:val="18"/>
                <w:lang w:val="ro-RO"/>
              </w:rPr>
            </w:pPr>
          </w:p>
        </w:tc>
      </w:tr>
    </w:tbl>
    <w:p w14:paraId="786961D5" w14:textId="77777777" w:rsidR="00462CDA" w:rsidRPr="00C756B3" w:rsidRDefault="00462CDA" w:rsidP="00F76579">
      <w:pPr>
        <w:pStyle w:val="BodyText"/>
        <w:spacing w:before="0"/>
        <w:rPr>
          <w:b/>
          <w:sz w:val="20"/>
          <w:lang w:val="ro-RO"/>
        </w:rPr>
      </w:pPr>
    </w:p>
    <w:sectPr w:rsidR="00462CDA" w:rsidRPr="00C756B3" w:rsidSect="00C64F2E">
      <w:footerReference w:type="default" r:id="rId14"/>
      <w:footerReference w:type="first" r:id="rId15"/>
      <w:pgSz w:w="11907" w:h="16840" w:code="9"/>
      <w:pgMar w:top="851" w:right="851" w:bottom="851" w:left="1418" w:header="73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945C5" w14:textId="77777777" w:rsidR="00AE4673" w:rsidRDefault="00AE4673">
      <w:r>
        <w:separator/>
      </w:r>
    </w:p>
  </w:endnote>
  <w:endnote w:type="continuationSeparator" w:id="0">
    <w:p w14:paraId="495CFC71" w14:textId="77777777" w:rsidR="00AE4673" w:rsidRDefault="00AE4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70D67" w14:textId="77777777" w:rsidR="00462CDA" w:rsidRDefault="00462CDA">
    <w:pPr>
      <w:pStyle w:val="BodyText"/>
      <w:spacing w:before="0" w:line="14" w:lineRule="auto"/>
      <w:rPr>
        <w:sz w:val="20"/>
      </w:rPr>
    </w:pPr>
  </w:p>
  <w:p w14:paraId="7719E9AD" w14:textId="77777777" w:rsidR="00462CDA" w:rsidRDefault="00000000">
    <w:pPr>
      <w:pStyle w:val="BodyText"/>
      <w:spacing w:before="0" w:line="14" w:lineRule="auto"/>
      <w:rPr>
        <w:sz w:val="20"/>
      </w:rPr>
    </w:pPr>
    <w:r>
      <w:rPr>
        <w:noProof/>
        <w:lang w:val="ro-RO" w:eastAsia="ro-RO"/>
      </w:rPr>
      <w:pict w14:anchorId="48876B33">
        <v:shapetype id="_x0000_t202" coordsize="21600,21600" o:spt="202" path="m,l,21600r21600,l21600,xe">
          <v:stroke joinstyle="miter"/>
          <v:path gradientshapeok="t" o:connecttype="rect"/>
        </v:shapetype>
        <v:shape id="Text Box 1" o:spid="_x0000_s1025" type="#_x0000_t202" style="position:absolute;margin-left:290.75pt;margin-top:801.35pt;width:34.55pt;height:14.5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2DFD55C7" w14:textId="77777777" w:rsidR="00462CDA" w:rsidRDefault="00462CDA">
                <w:pPr>
                  <w:pStyle w:val="BodyText"/>
                  <w:spacing w:before="15"/>
                  <w:ind w:left="40"/>
                </w:pPr>
                <w:r>
                  <w:fldChar w:fldCharType="begin"/>
                </w:r>
                <w:r>
                  <w:instrText xml:space="preserve"> PAGE </w:instrText>
                </w:r>
                <w:r>
                  <w:fldChar w:fldCharType="separate"/>
                </w:r>
                <w:r>
                  <w:rPr>
                    <w:noProof/>
                  </w:rPr>
                  <w:t>3</w:t>
                </w:r>
                <w:r>
                  <w:rPr>
                    <w:noProof/>
                  </w:rPr>
                  <w:fldChar w:fldCharType="end"/>
                </w:r>
                <w:r>
                  <w:t xml:space="preserve"> / 2</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160B5" w14:textId="77777777" w:rsidR="00462CDA" w:rsidRPr="00630D29" w:rsidRDefault="00462CDA"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55688" w14:textId="77777777" w:rsidR="00AE4673" w:rsidRDefault="00AE4673">
      <w:r>
        <w:separator/>
      </w:r>
    </w:p>
  </w:footnote>
  <w:footnote w:type="continuationSeparator" w:id="0">
    <w:p w14:paraId="0F6F1CBD" w14:textId="77777777" w:rsidR="00AE4673" w:rsidRDefault="00AE46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46AAD"/>
    <w:multiLevelType w:val="hybridMultilevel"/>
    <w:tmpl w:val="B1F0B33E"/>
    <w:lvl w:ilvl="0" w:tplc="878A56A4">
      <w:start w:val="1"/>
      <w:numFmt w:val="decimal"/>
      <w:lvlText w:val="%1."/>
      <w:lvlJc w:val="left"/>
      <w:pPr>
        <w:tabs>
          <w:tab w:val="num" w:pos="360"/>
        </w:tabs>
        <w:ind w:left="340" w:hanging="34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9BF63F7"/>
    <w:multiLevelType w:val="hybridMultilevel"/>
    <w:tmpl w:val="51B4C2EE"/>
    <w:lvl w:ilvl="0" w:tplc="1E4A8552">
      <w:start w:val="1"/>
      <w:numFmt w:val="decimal"/>
      <w:lvlText w:val="%1."/>
      <w:lvlJc w:val="left"/>
      <w:pPr>
        <w:tabs>
          <w:tab w:val="num" w:pos="360"/>
        </w:tabs>
        <w:ind w:left="360" w:hanging="360"/>
      </w:pPr>
      <w:rPr>
        <w:rFonts w:cs="Times New Roman" w:hint="default"/>
      </w:rPr>
    </w:lvl>
    <w:lvl w:ilvl="1" w:tplc="54FA562C">
      <w:start w:val="8"/>
      <w:numFmt w:val="decimal"/>
      <w:lvlText w:val="%2."/>
      <w:lvlJc w:val="left"/>
      <w:pPr>
        <w:tabs>
          <w:tab w:val="num" w:pos="1440"/>
        </w:tabs>
        <w:ind w:left="1420" w:hanging="340"/>
      </w:pPr>
      <w:rPr>
        <w:rFonts w:ascii="Times New Roman" w:hAnsi="Times New Roman" w:cs="Times New Roman" w:hint="default"/>
        <w:b w:val="0"/>
        <w:i w:val="0"/>
        <w:sz w:val="20"/>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B5E3777"/>
    <w:multiLevelType w:val="hybridMultilevel"/>
    <w:tmpl w:val="956862D2"/>
    <w:lvl w:ilvl="0" w:tplc="04EC3A3E">
      <w:start w:val="1"/>
      <w:numFmt w:val="decimal"/>
      <w:lvlText w:val="%1."/>
      <w:lvlJc w:val="left"/>
      <w:pPr>
        <w:tabs>
          <w:tab w:val="num" w:pos="360"/>
        </w:tabs>
        <w:ind w:left="340" w:hanging="3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D382CE2"/>
    <w:multiLevelType w:val="hybridMultilevel"/>
    <w:tmpl w:val="79F08A54"/>
    <w:lvl w:ilvl="0" w:tplc="CE6E0C8A">
      <w:start w:val="1"/>
      <w:numFmt w:val="decimal"/>
      <w:lvlText w:val="%1."/>
      <w:lvlJc w:val="left"/>
      <w:pPr>
        <w:tabs>
          <w:tab w:val="num" w:pos="360"/>
        </w:tabs>
        <w:ind w:left="360" w:hanging="360"/>
      </w:pPr>
      <w:rPr>
        <w:rFonts w:cs="Times New Roman" w:hint="default"/>
      </w:rPr>
    </w:lvl>
    <w:lvl w:ilvl="1" w:tplc="EC7C0E36">
      <w:start w:val="8"/>
      <w:numFmt w:val="decimal"/>
      <w:lvlText w:val="%2."/>
      <w:lvlJc w:val="left"/>
      <w:pPr>
        <w:tabs>
          <w:tab w:val="num" w:pos="1440"/>
        </w:tabs>
        <w:ind w:left="1420" w:hanging="340"/>
      </w:pPr>
      <w:rPr>
        <w:rFonts w:ascii="Times New Roman" w:hAnsi="Times New Roman" w:cs="Times New Roman" w:hint="default"/>
        <w:b w:val="0"/>
        <w:i w:val="0"/>
        <w:sz w:val="20"/>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 w15:restartNumberingAfterBreak="0">
    <w:nsid w:val="7A2824BD"/>
    <w:multiLevelType w:val="hybridMultilevel"/>
    <w:tmpl w:val="5502BB40"/>
    <w:lvl w:ilvl="0" w:tplc="1ABCE5A8">
      <w:start w:val="1"/>
      <w:numFmt w:val="bullet"/>
      <w:lvlText w:val="-"/>
      <w:lvlJc w:val="left"/>
      <w:pPr>
        <w:tabs>
          <w:tab w:val="num" w:pos="340"/>
        </w:tabs>
        <w:ind w:left="340" w:hanging="340"/>
      </w:pPr>
      <w:rPr>
        <w:rFonts w:ascii="Times New Roman" w:hAnsi="Times New Roman" w:hint="default"/>
        <w:b w:val="0"/>
        <w:i w:val="0"/>
        <w:color w:val="auto"/>
        <w:sz w:val="18"/>
      </w:rPr>
    </w:lvl>
    <w:lvl w:ilvl="1" w:tplc="04180003" w:tentative="1">
      <w:start w:val="1"/>
      <w:numFmt w:val="bullet"/>
      <w:lvlText w:val="o"/>
      <w:lvlJc w:val="left"/>
      <w:pPr>
        <w:tabs>
          <w:tab w:val="num" w:pos="730"/>
        </w:tabs>
        <w:ind w:left="730" w:hanging="360"/>
      </w:pPr>
      <w:rPr>
        <w:rFonts w:ascii="Courier New" w:hAnsi="Courier New" w:hint="default"/>
      </w:rPr>
    </w:lvl>
    <w:lvl w:ilvl="2" w:tplc="04180005" w:tentative="1">
      <w:start w:val="1"/>
      <w:numFmt w:val="bullet"/>
      <w:lvlText w:val=""/>
      <w:lvlJc w:val="left"/>
      <w:pPr>
        <w:tabs>
          <w:tab w:val="num" w:pos="1450"/>
        </w:tabs>
        <w:ind w:left="1450" w:hanging="360"/>
      </w:pPr>
      <w:rPr>
        <w:rFonts w:ascii="Wingdings" w:hAnsi="Wingdings" w:hint="default"/>
      </w:rPr>
    </w:lvl>
    <w:lvl w:ilvl="3" w:tplc="04180001" w:tentative="1">
      <w:start w:val="1"/>
      <w:numFmt w:val="bullet"/>
      <w:lvlText w:val=""/>
      <w:lvlJc w:val="left"/>
      <w:pPr>
        <w:tabs>
          <w:tab w:val="num" w:pos="2170"/>
        </w:tabs>
        <w:ind w:left="2170" w:hanging="360"/>
      </w:pPr>
      <w:rPr>
        <w:rFonts w:ascii="Symbol" w:hAnsi="Symbol" w:hint="default"/>
      </w:rPr>
    </w:lvl>
    <w:lvl w:ilvl="4" w:tplc="04180003" w:tentative="1">
      <w:start w:val="1"/>
      <w:numFmt w:val="bullet"/>
      <w:lvlText w:val="o"/>
      <w:lvlJc w:val="left"/>
      <w:pPr>
        <w:tabs>
          <w:tab w:val="num" w:pos="2890"/>
        </w:tabs>
        <w:ind w:left="2890" w:hanging="360"/>
      </w:pPr>
      <w:rPr>
        <w:rFonts w:ascii="Courier New" w:hAnsi="Courier New" w:hint="default"/>
      </w:rPr>
    </w:lvl>
    <w:lvl w:ilvl="5" w:tplc="04180005" w:tentative="1">
      <w:start w:val="1"/>
      <w:numFmt w:val="bullet"/>
      <w:lvlText w:val=""/>
      <w:lvlJc w:val="left"/>
      <w:pPr>
        <w:tabs>
          <w:tab w:val="num" w:pos="3610"/>
        </w:tabs>
        <w:ind w:left="3610" w:hanging="360"/>
      </w:pPr>
      <w:rPr>
        <w:rFonts w:ascii="Wingdings" w:hAnsi="Wingdings" w:hint="default"/>
      </w:rPr>
    </w:lvl>
    <w:lvl w:ilvl="6" w:tplc="04180001" w:tentative="1">
      <w:start w:val="1"/>
      <w:numFmt w:val="bullet"/>
      <w:lvlText w:val=""/>
      <w:lvlJc w:val="left"/>
      <w:pPr>
        <w:tabs>
          <w:tab w:val="num" w:pos="4330"/>
        </w:tabs>
        <w:ind w:left="4330" w:hanging="360"/>
      </w:pPr>
      <w:rPr>
        <w:rFonts w:ascii="Symbol" w:hAnsi="Symbol" w:hint="default"/>
      </w:rPr>
    </w:lvl>
    <w:lvl w:ilvl="7" w:tplc="04180003" w:tentative="1">
      <w:start w:val="1"/>
      <w:numFmt w:val="bullet"/>
      <w:lvlText w:val="o"/>
      <w:lvlJc w:val="left"/>
      <w:pPr>
        <w:tabs>
          <w:tab w:val="num" w:pos="5050"/>
        </w:tabs>
        <w:ind w:left="5050" w:hanging="360"/>
      </w:pPr>
      <w:rPr>
        <w:rFonts w:ascii="Courier New" w:hAnsi="Courier New" w:hint="default"/>
      </w:rPr>
    </w:lvl>
    <w:lvl w:ilvl="8" w:tplc="04180005" w:tentative="1">
      <w:start w:val="1"/>
      <w:numFmt w:val="bullet"/>
      <w:lvlText w:val=""/>
      <w:lvlJc w:val="left"/>
      <w:pPr>
        <w:tabs>
          <w:tab w:val="num" w:pos="5770"/>
        </w:tabs>
        <w:ind w:left="5770" w:hanging="360"/>
      </w:pPr>
      <w:rPr>
        <w:rFonts w:ascii="Wingdings" w:hAnsi="Wingdings" w:hint="default"/>
      </w:rPr>
    </w:lvl>
  </w:abstractNum>
  <w:num w:numId="1" w16cid:durableId="1691755981">
    <w:abstractNumId w:val="4"/>
  </w:num>
  <w:num w:numId="2" w16cid:durableId="448083977">
    <w:abstractNumId w:val="2"/>
  </w:num>
  <w:num w:numId="3" w16cid:durableId="885527354">
    <w:abstractNumId w:val="3"/>
  </w:num>
  <w:num w:numId="4" w16cid:durableId="1397121603">
    <w:abstractNumId w:val="0"/>
  </w:num>
  <w:num w:numId="5" w16cid:durableId="1438670632">
    <w:abstractNumId w:val="1"/>
  </w:num>
  <w:num w:numId="6" w16cid:durableId="67345819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NotTrackMoves/>
  <w:defaultTabStop w:val="720"/>
  <w:hyphenationZone w:val="425"/>
  <w:drawingGridHorizontalSpacing w:val="110"/>
  <w:displayHorizontalDrawingGridEvery w:val="2"/>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094D"/>
    <w:rsid w:val="000413E7"/>
    <w:rsid w:val="00042621"/>
    <w:rsid w:val="00042B99"/>
    <w:rsid w:val="000538FC"/>
    <w:rsid w:val="00053E1D"/>
    <w:rsid w:val="0006310B"/>
    <w:rsid w:val="0006329B"/>
    <w:rsid w:val="000656E9"/>
    <w:rsid w:val="00070772"/>
    <w:rsid w:val="00073425"/>
    <w:rsid w:val="0007699F"/>
    <w:rsid w:val="00077461"/>
    <w:rsid w:val="00081DC1"/>
    <w:rsid w:val="00081F58"/>
    <w:rsid w:val="00087561"/>
    <w:rsid w:val="00090B73"/>
    <w:rsid w:val="00091306"/>
    <w:rsid w:val="0009747B"/>
    <w:rsid w:val="000B574C"/>
    <w:rsid w:val="000B5777"/>
    <w:rsid w:val="000C2AAB"/>
    <w:rsid w:val="000C35BB"/>
    <w:rsid w:val="000C53A8"/>
    <w:rsid w:val="000D36A9"/>
    <w:rsid w:val="000D4F69"/>
    <w:rsid w:val="000D7F36"/>
    <w:rsid w:val="000E426D"/>
    <w:rsid w:val="000E4BBE"/>
    <w:rsid w:val="000F17A2"/>
    <w:rsid w:val="000F63CD"/>
    <w:rsid w:val="00100033"/>
    <w:rsid w:val="00125A5F"/>
    <w:rsid w:val="00130216"/>
    <w:rsid w:val="00130FE1"/>
    <w:rsid w:val="001553B3"/>
    <w:rsid w:val="00170B9F"/>
    <w:rsid w:val="0017352E"/>
    <w:rsid w:val="00173665"/>
    <w:rsid w:val="00182B0E"/>
    <w:rsid w:val="001856EE"/>
    <w:rsid w:val="0018727B"/>
    <w:rsid w:val="00187AC6"/>
    <w:rsid w:val="00192AEE"/>
    <w:rsid w:val="0019314C"/>
    <w:rsid w:val="00193988"/>
    <w:rsid w:val="00194288"/>
    <w:rsid w:val="001A0CC5"/>
    <w:rsid w:val="001A15E0"/>
    <w:rsid w:val="001A3A28"/>
    <w:rsid w:val="001A5DB4"/>
    <w:rsid w:val="001B1DBA"/>
    <w:rsid w:val="001B2492"/>
    <w:rsid w:val="001B7FDE"/>
    <w:rsid w:val="001D21CE"/>
    <w:rsid w:val="001E0AC6"/>
    <w:rsid w:val="001E0F59"/>
    <w:rsid w:val="001E34B1"/>
    <w:rsid w:val="001F0D75"/>
    <w:rsid w:val="001F142C"/>
    <w:rsid w:val="0020203A"/>
    <w:rsid w:val="00211AB2"/>
    <w:rsid w:val="00227A5D"/>
    <w:rsid w:val="00231A11"/>
    <w:rsid w:val="00237C21"/>
    <w:rsid w:val="00241C51"/>
    <w:rsid w:val="0024237D"/>
    <w:rsid w:val="00247808"/>
    <w:rsid w:val="00250021"/>
    <w:rsid w:val="002623FE"/>
    <w:rsid w:val="00275ED7"/>
    <w:rsid w:val="00280BD8"/>
    <w:rsid w:val="0028170C"/>
    <w:rsid w:val="00283163"/>
    <w:rsid w:val="002A42FA"/>
    <w:rsid w:val="002A75F8"/>
    <w:rsid w:val="002B152B"/>
    <w:rsid w:val="002C0163"/>
    <w:rsid w:val="002C04B4"/>
    <w:rsid w:val="002C20A2"/>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61643"/>
    <w:rsid w:val="003715FB"/>
    <w:rsid w:val="003942E3"/>
    <w:rsid w:val="003A525B"/>
    <w:rsid w:val="003A676C"/>
    <w:rsid w:val="003C3A31"/>
    <w:rsid w:val="003C726C"/>
    <w:rsid w:val="003C751A"/>
    <w:rsid w:val="003E0852"/>
    <w:rsid w:val="003E3F5A"/>
    <w:rsid w:val="003E4808"/>
    <w:rsid w:val="003E51B7"/>
    <w:rsid w:val="00420245"/>
    <w:rsid w:val="004253F5"/>
    <w:rsid w:val="00431FA2"/>
    <w:rsid w:val="0044375F"/>
    <w:rsid w:val="0044586E"/>
    <w:rsid w:val="004518BE"/>
    <w:rsid w:val="00451C8B"/>
    <w:rsid w:val="0045349E"/>
    <w:rsid w:val="0045750D"/>
    <w:rsid w:val="00462023"/>
    <w:rsid w:val="00462CDA"/>
    <w:rsid w:val="004634AA"/>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A5228"/>
    <w:rsid w:val="004B3B9E"/>
    <w:rsid w:val="004B5CCE"/>
    <w:rsid w:val="004B7DA1"/>
    <w:rsid w:val="004C597B"/>
    <w:rsid w:val="004C69E0"/>
    <w:rsid w:val="004D0F3D"/>
    <w:rsid w:val="004E28E8"/>
    <w:rsid w:val="004F1C38"/>
    <w:rsid w:val="00511B53"/>
    <w:rsid w:val="00516847"/>
    <w:rsid w:val="005173CE"/>
    <w:rsid w:val="0053032A"/>
    <w:rsid w:val="00537247"/>
    <w:rsid w:val="005402BD"/>
    <w:rsid w:val="005416B1"/>
    <w:rsid w:val="00541BA6"/>
    <w:rsid w:val="00541D62"/>
    <w:rsid w:val="00543A81"/>
    <w:rsid w:val="00544610"/>
    <w:rsid w:val="00545F15"/>
    <w:rsid w:val="00546BB6"/>
    <w:rsid w:val="00552385"/>
    <w:rsid w:val="005532BE"/>
    <w:rsid w:val="00555BA3"/>
    <w:rsid w:val="0055620C"/>
    <w:rsid w:val="00563468"/>
    <w:rsid w:val="00572097"/>
    <w:rsid w:val="005817D6"/>
    <w:rsid w:val="005821BB"/>
    <w:rsid w:val="00582EBA"/>
    <w:rsid w:val="0059011C"/>
    <w:rsid w:val="00593178"/>
    <w:rsid w:val="005953C4"/>
    <w:rsid w:val="005B166A"/>
    <w:rsid w:val="005B7818"/>
    <w:rsid w:val="005C5297"/>
    <w:rsid w:val="005D04CB"/>
    <w:rsid w:val="005D0C90"/>
    <w:rsid w:val="005E36E4"/>
    <w:rsid w:val="005E5176"/>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EF6"/>
    <w:rsid w:val="00675224"/>
    <w:rsid w:val="006767E6"/>
    <w:rsid w:val="00676B9C"/>
    <w:rsid w:val="00682CB1"/>
    <w:rsid w:val="00685555"/>
    <w:rsid w:val="00686803"/>
    <w:rsid w:val="0069308E"/>
    <w:rsid w:val="006C6D68"/>
    <w:rsid w:val="006C7CAF"/>
    <w:rsid w:val="006C7DCC"/>
    <w:rsid w:val="006D0CF9"/>
    <w:rsid w:val="006D3A99"/>
    <w:rsid w:val="006F6966"/>
    <w:rsid w:val="00700867"/>
    <w:rsid w:val="00711846"/>
    <w:rsid w:val="00713207"/>
    <w:rsid w:val="00715EB3"/>
    <w:rsid w:val="00722479"/>
    <w:rsid w:val="0072252A"/>
    <w:rsid w:val="007240DF"/>
    <w:rsid w:val="0073519C"/>
    <w:rsid w:val="00735AFA"/>
    <w:rsid w:val="00742A47"/>
    <w:rsid w:val="00743DFD"/>
    <w:rsid w:val="00744869"/>
    <w:rsid w:val="007468A2"/>
    <w:rsid w:val="00746973"/>
    <w:rsid w:val="0075455A"/>
    <w:rsid w:val="0076153F"/>
    <w:rsid w:val="00762C0E"/>
    <w:rsid w:val="0076789F"/>
    <w:rsid w:val="00772D94"/>
    <w:rsid w:val="00774589"/>
    <w:rsid w:val="00781DA2"/>
    <w:rsid w:val="00782789"/>
    <w:rsid w:val="00796B37"/>
    <w:rsid w:val="007A5137"/>
    <w:rsid w:val="007B155F"/>
    <w:rsid w:val="007B2519"/>
    <w:rsid w:val="007B6127"/>
    <w:rsid w:val="007C3F59"/>
    <w:rsid w:val="007E020C"/>
    <w:rsid w:val="007E5807"/>
    <w:rsid w:val="007F0301"/>
    <w:rsid w:val="00804AFB"/>
    <w:rsid w:val="00812758"/>
    <w:rsid w:val="0081281F"/>
    <w:rsid w:val="00826B4D"/>
    <w:rsid w:val="0083503B"/>
    <w:rsid w:val="0083639A"/>
    <w:rsid w:val="00851992"/>
    <w:rsid w:val="00852708"/>
    <w:rsid w:val="00853C08"/>
    <w:rsid w:val="00861DF4"/>
    <w:rsid w:val="008639F4"/>
    <w:rsid w:val="00864544"/>
    <w:rsid w:val="00866E3A"/>
    <w:rsid w:val="00870662"/>
    <w:rsid w:val="008728F7"/>
    <w:rsid w:val="00875531"/>
    <w:rsid w:val="008812F8"/>
    <w:rsid w:val="00892294"/>
    <w:rsid w:val="00894573"/>
    <w:rsid w:val="00897D14"/>
    <w:rsid w:val="008A2137"/>
    <w:rsid w:val="008A2AC4"/>
    <w:rsid w:val="008B7C3F"/>
    <w:rsid w:val="008C3E1D"/>
    <w:rsid w:val="008C7613"/>
    <w:rsid w:val="008E0125"/>
    <w:rsid w:val="008E030E"/>
    <w:rsid w:val="008E6ABA"/>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A5339"/>
    <w:rsid w:val="009B1C1D"/>
    <w:rsid w:val="009B31BB"/>
    <w:rsid w:val="009B4422"/>
    <w:rsid w:val="009B53D1"/>
    <w:rsid w:val="009B5D30"/>
    <w:rsid w:val="009D2742"/>
    <w:rsid w:val="009D4519"/>
    <w:rsid w:val="009D4BA7"/>
    <w:rsid w:val="009F19F0"/>
    <w:rsid w:val="009F36E3"/>
    <w:rsid w:val="00A13A61"/>
    <w:rsid w:val="00A21288"/>
    <w:rsid w:val="00A30650"/>
    <w:rsid w:val="00A346E8"/>
    <w:rsid w:val="00A370A1"/>
    <w:rsid w:val="00A401CF"/>
    <w:rsid w:val="00A4336C"/>
    <w:rsid w:val="00A46B66"/>
    <w:rsid w:val="00A47514"/>
    <w:rsid w:val="00A5034D"/>
    <w:rsid w:val="00A51301"/>
    <w:rsid w:val="00A5222F"/>
    <w:rsid w:val="00A62729"/>
    <w:rsid w:val="00A66220"/>
    <w:rsid w:val="00A732D8"/>
    <w:rsid w:val="00A738AE"/>
    <w:rsid w:val="00A74454"/>
    <w:rsid w:val="00A74E82"/>
    <w:rsid w:val="00A76194"/>
    <w:rsid w:val="00A769E7"/>
    <w:rsid w:val="00A80E10"/>
    <w:rsid w:val="00A90117"/>
    <w:rsid w:val="00A90FCA"/>
    <w:rsid w:val="00A91579"/>
    <w:rsid w:val="00AA67E7"/>
    <w:rsid w:val="00AB0881"/>
    <w:rsid w:val="00AB55F8"/>
    <w:rsid w:val="00AC4E96"/>
    <w:rsid w:val="00AC5D9C"/>
    <w:rsid w:val="00AD3189"/>
    <w:rsid w:val="00AD4BFC"/>
    <w:rsid w:val="00AE4673"/>
    <w:rsid w:val="00AF2657"/>
    <w:rsid w:val="00B00011"/>
    <w:rsid w:val="00B0200C"/>
    <w:rsid w:val="00B0635C"/>
    <w:rsid w:val="00B06E74"/>
    <w:rsid w:val="00B13236"/>
    <w:rsid w:val="00B14698"/>
    <w:rsid w:val="00B20DA6"/>
    <w:rsid w:val="00B217E4"/>
    <w:rsid w:val="00B23164"/>
    <w:rsid w:val="00B25F51"/>
    <w:rsid w:val="00B3155A"/>
    <w:rsid w:val="00B359CF"/>
    <w:rsid w:val="00B3612D"/>
    <w:rsid w:val="00B4035C"/>
    <w:rsid w:val="00B55FBA"/>
    <w:rsid w:val="00B576F8"/>
    <w:rsid w:val="00B67725"/>
    <w:rsid w:val="00B7156C"/>
    <w:rsid w:val="00B71601"/>
    <w:rsid w:val="00B749DA"/>
    <w:rsid w:val="00B7735B"/>
    <w:rsid w:val="00B900CA"/>
    <w:rsid w:val="00BB347E"/>
    <w:rsid w:val="00BC3674"/>
    <w:rsid w:val="00BD0F22"/>
    <w:rsid w:val="00BD32EE"/>
    <w:rsid w:val="00BE4386"/>
    <w:rsid w:val="00C00D38"/>
    <w:rsid w:val="00C05601"/>
    <w:rsid w:val="00C05AC4"/>
    <w:rsid w:val="00C062B2"/>
    <w:rsid w:val="00C1108C"/>
    <w:rsid w:val="00C118E3"/>
    <w:rsid w:val="00C119C0"/>
    <w:rsid w:val="00C11DF1"/>
    <w:rsid w:val="00C25DB3"/>
    <w:rsid w:val="00C30147"/>
    <w:rsid w:val="00C30E37"/>
    <w:rsid w:val="00C3117B"/>
    <w:rsid w:val="00C31347"/>
    <w:rsid w:val="00C36262"/>
    <w:rsid w:val="00C42166"/>
    <w:rsid w:val="00C6394C"/>
    <w:rsid w:val="00C63A1F"/>
    <w:rsid w:val="00C64F2E"/>
    <w:rsid w:val="00C756B3"/>
    <w:rsid w:val="00C80BB2"/>
    <w:rsid w:val="00C831FA"/>
    <w:rsid w:val="00C971F3"/>
    <w:rsid w:val="00CA284C"/>
    <w:rsid w:val="00CA29E6"/>
    <w:rsid w:val="00CA2EE5"/>
    <w:rsid w:val="00CA5AC4"/>
    <w:rsid w:val="00CA7A6E"/>
    <w:rsid w:val="00CB735B"/>
    <w:rsid w:val="00CC780A"/>
    <w:rsid w:val="00CC7CDB"/>
    <w:rsid w:val="00CD094A"/>
    <w:rsid w:val="00CD14A1"/>
    <w:rsid w:val="00CD54F2"/>
    <w:rsid w:val="00CE1482"/>
    <w:rsid w:val="00CE1C5D"/>
    <w:rsid w:val="00CE5029"/>
    <w:rsid w:val="00CE585C"/>
    <w:rsid w:val="00CF1281"/>
    <w:rsid w:val="00CF6001"/>
    <w:rsid w:val="00CF6855"/>
    <w:rsid w:val="00CF7A55"/>
    <w:rsid w:val="00D004A2"/>
    <w:rsid w:val="00D00FFA"/>
    <w:rsid w:val="00D0302C"/>
    <w:rsid w:val="00D03AAE"/>
    <w:rsid w:val="00D04C18"/>
    <w:rsid w:val="00D05C22"/>
    <w:rsid w:val="00D05D40"/>
    <w:rsid w:val="00D1056B"/>
    <w:rsid w:val="00D12AC5"/>
    <w:rsid w:val="00D219A8"/>
    <w:rsid w:val="00D224A5"/>
    <w:rsid w:val="00D26077"/>
    <w:rsid w:val="00D26E09"/>
    <w:rsid w:val="00D51ADD"/>
    <w:rsid w:val="00D55D48"/>
    <w:rsid w:val="00D665FA"/>
    <w:rsid w:val="00D77182"/>
    <w:rsid w:val="00D80DC8"/>
    <w:rsid w:val="00D87E21"/>
    <w:rsid w:val="00D934A7"/>
    <w:rsid w:val="00D94045"/>
    <w:rsid w:val="00DB0FF3"/>
    <w:rsid w:val="00DB559A"/>
    <w:rsid w:val="00DC011A"/>
    <w:rsid w:val="00DD7B16"/>
    <w:rsid w:val="00DE76CA"/>
    <w:rsid w:val="00DF5A3F"/>
    <w:rsid w:val="00DF645A"/>
    <w:rsid w:val="00DF6E9C"/>
    <w:rsid w:val="00E1456C"/>
    <w:rsid w:val="00E31285"/>
    <w:rsid w:val="00E33F0F"/>
    <w:rsid w:val="00E46B78"/>
    <w:rsid w:val="00E56F68"/>
    <w:rsid w:val="00E621A9"/>
    <w:rsid w:val="00E62E2A"/>
    <w:rsid w:val="00E71EF1"/>
    <w:rsid w:val="00E735A7"/>
    <w:rsid w:val="00E81962"/>
    <w:rsid w:val="00E97975"/>
    <w:rsid w:val="00EA1235"/>
    <w:rsid w:val="00EA17C8"/>
    <w:rsid w:val="00EA2CA3"/>
    <w:rsid w:val="00EA3C9F"/>
    <w:rsid w:val="00EA6CD5"/>
    <w:rsid w:val="00EB36F5"/>
    <w:rsid w:val="00EC1EF1"/>
    <w:rsid w:val="00ED59BE"/>
    <w:rsid w:val="00EE11F6"/>
    <w:rsid w:val="00EE5F15"/>
    <w:rsid w:val="00EE7CDB"/>
    <w:rsid w:val="00EF0710"/>
    <w:rsid w:val="00EF2EEB"/>
    <w:rsid w:val="00EF67FE"/>
    <w:rsid w:val="00F01421"/>
    <w:rsid w:val="00F026CF"/>
    <w:rsid w:val="00F05E74"/>
    <w:rsid w:val="00F11386"/>
    <w:rsid w:val="00F11887"/>
    <w:rsid w:val="00F12BF9"/>
    <w:rsid w:val="00F25583"/>
    <w:rsid w:val="00F26800"/>
    <w:rsid w:val="00F40466"/>
    <w:rsid w:val="00F43DF9"/>
    <w:rsid w:val="00F61BF7"/>
    <w:rsid w:val="00F64956"/>
    <w:rsid w:val="00F704C8"/>
    <w:rsid w:val="00F76579"/>
    <w:rsid w:val="00F76A9A"/>
    <w:rsid w:val="00F77118"/>
    <w:rsid w:val="00F945D9"/>
    <w:rsid w:val="00F949FB"/>
    <w:rsid w:val="00F956D7"/>
    <w:rsid w:val="00FB4F98"/>
    <w:rsid w:val="00FC1C39"/>
    <w:rsid w:val="00FC4C5C"/>
    <w:rsid w:val="00FC4DD0"/>
    <w:rsid w:val="00FC4FE2"/>
    <w:rsid w:val="00FD6728"/>
    <w:rsid w:val="00FD6FD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ecimalSymbol w:val=","/>
  <w:listSeparator w:val=";"/>
  <w14:docId w14:val="7CDDA123"/>
  <w15:docId w15:val="{AF9B2576-849B-49B8-9E31-4CD1A1D5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pPr>
      <w:widowControl w:val="0"/>
      <w:autoSpaceDE w:val="0"/>
      <w:autoSpaceDN w:val="0"/>
    </w:pPr>
    <w:rPr>
      <w:rFonts w:ascii="Times New Roman" w:eastAsia="Times New Roman" w:hAnsi="Times New Roman"/>
      <w:sz w:val="22"/>
      <w:szCs w:val="22"/>
      <w:lang w:val="en-US" w:eastAsia="en-US"/>
    </w:rPr>
  </w:style>
  <w:style w:type="paragraph" w:styleId="Heading1">
    <w:name w:val="heading 1"/>
    <w:basedOn w:val="Normal"/>
    <w:link w:val="Heading1Char"/>
    <w:uiPriority w:val="99"/>
    <w:qFormat/>
    <w:rsid w:val="00C30E37"/>
    <w:pPr>
      <w:ind w:left="1213" w:right="1212"/>
      <w:jc w:val="center"/>
      <w:outlineLvl w:val="0"/>
    </w:pPr>
    <w:rPr>
      <w:b/>
      <w:bCs/>
      <w:sz w:val="26"/>
      <w:szCs w:val="26"/>
      <w:lang w:val="ro-RO" w:eastAsia="ro-RO"/>
    </w:rPr>
  </w:style>
  <w:style w:type="paragraph" w:styleId="Heading2">
    <w:name w:val="heading 2"/>
    <w:basedOn w:val="Normal"/>
    <w:link w:val="Heading2Char"/>
    <w:uiPriority w:val="99"/>
    <w:qFormat/>
    <w:rsid w:val="00C30E37"/>
    <w:pPr>
      <w:ind w:left="372"/>
      <w:outlineLvl w:val="1"/>
    </w:pPr>
    <w:rPr>
      <w:sz w:val="26"/>
      <w:szCs w:val="26"/>
      <w:lang w:val="ro-RO" w:eastAsia="ro-RO"/>
    </w:rPr>
  </w:style>
  <w:style w:type="paragraph" w:styleId="Heading3">
    <w:name w:val="heading 3"/>
    <w:basedOn w:val="Normal"/>
    <w:link w:val="Heading3Char"/>
    <w:uiPriority w:val="99"/>
    <w:qFormat/>
    <w:rsid w:val="00C30E37"/>
    <w:pPr>
      <w:ind w:left="372"/>
      <w:outlineLvl w:val="2"/>
    </w:pPr>
    <w:rPr>
      <w:b/>
      <w:bCs/>
    </w:rPr>
  </w:style>
  <w:style w:type="paragraph" w:styleId="Heading4">
    <w:name w:val="heading 4"/>
    <w:basedOn w:val="Normal"/>
    <w:next w:val="Normal"/>
    <w:link w:val="Heading4Char"/>
    <w:uiPriority w:val="99"/>
    <w:qFormat/>
    <w:rsid w:val="000656E9"/>
    <w:pPr>
      <w:keepNext/>
      <w:keepLines/>
      <w:spacing w:before="40"/>
      <w:outlineLvl w:val="3"/>
    </w:pPr>
    <w:rPr>
      <w:rFonts w:ascii="Cambria" w:hAnsi="Cambria"/>
      <w:i/>
      <w:iCs/>
      <w:color w:val="365F91"/>
    </w:rPr>
  </w:style>
  <w:style w:type="paragraph" w:styleId="Heading5">
    <w:name w:val="heading 5"/>
    <w:basedOn w:val="Normal"/>
    <w:next w:val="Normal"/>
    <w:link w:val="Heading5Char"/>
    <w:uiPriority w:val="99"/>
    <w:qFormat/>
    <w:rsid w:val="000656E9"/>
    <w:pPr>
      <w:keepNext/>
      <w:keepLines/>
      <w:spacing w:before="40"/>
      <w:outlineLvl w:val="4"/>
    </w:pPr>
    <w:rPr>
      <w:rFonts w:ascii="Cambria" w:hAnsi="Cambria"/>
      <w:color w:val="365F91"/>
    </w:rPr>
  </w:style>
  <w:style w:type="paragraph" w:styleId="Heading6">
    <w:name w:val="heading 6"/>
    <w:basedOn w:val="Normal"/>
    <w:next w:val="Normal"/>
    <w:link w:val="Heading6Char"/>
    <w:uiPriority w:val="99"/>
    <w:qFormat/>
    <w:rsid w:val="005402BD"/>
    <w:pPr>
      <w:keepNext/>
      <w:keepLines/>
      <w:widowControl/>
      <w:autoSpaceDE/>
      <w:autoSpaceDN/>
      <w:spacing w:before="40"/>
      <w:jc w:val="center"/>
      <w:outlineLvl w:val="5"/>
    </w:pPr>
    <w:rPr>
      <w:rFonts w:ascii="Calibri" w:hAnsi="Calibri"/>
      <w:i/>
      <w:iCs/>
      <w:color w:val="595959"/>
      <w:kern w:val="2"/>
      <w:sz w:val="24"/>
      <w:lang w:val="ro-RO"/>
    </w:rPr>
  </w:style>
  <w:style w:type="paragraph" w:styleId="Heading7">
    <w:name w:val="heading 7"/>
    <w:basedOn w:val="Normal"/>
    <w:next w:val="Normal"/>
    <w:link w:val="Heading7Char"/>
    <w:uiPriority w:val="99"/>
    <w:qFormat/>
    <w:rsid w:val="005402BD"/>
    <w:pPr>
      <w:keepNext/>
      <w:keepLines/>
      <w:widowControl/>
      <w:autoSpaceDE/>
      <w:autoSpaceDN/>
      <w:spacing w:before="40"/>
      <w:jc w:val="center"/>
      <w:outlineLvl w:val="6"/>
    </w:pPr>
    <w:rPr>
      <w:rFonts w:ascii="Calibri" w:hAnsi="Calibri"/>
      <w:color w:val="595959"/>
      <w:kern w:val="2"/>
      <w:sz w:val="24"/>
      <w:lang w:val="ro-RO"/>
    </w:rPr>
  </w:style>
  <w:style w:type="paragraph" w:styleId="Heading8">
    <w:name w:val="heading 8"/>
    <w:basedOn w:val="Normal"/>
    <w:next w:val="Normal"/>
    <w:link w:val="Heading8Char"/>
    <w:uiPriority w:val="99"/>
    <w:qFormat/>
    <w:rsid w:val="005402BD"/>
    <w:pPr>
      <w:keepNext/>
      <w:keepLines/>
      <w:widowControl/>
      <w:autoSpaceDE/>
      <w:autoSpaceDN/>
      <w:jc w:val="center"/>
      <w:outlineLvl w:val="7"/>
    </w:pPr>
    <w:rPr>
      <w:rFonts w:ascii="Calibri" w:hAnsi="Calibri"/>
      <w:i/>
      <w:iCs/>
      <w:color w:val="272727"/>
      <w:kern w:val="2"/>
      <w:sz w:val="24"/>
      <w:lang w:val="ro-RO"/>
    </w:rPr>
  </w:style>
  <w:style w:type="paragraph" w:styleId="Heading9">
    <w:name w:val="heading 9"/>
    <w:basedOn w:val="Normal"/>
    <w:next w:val="Normal"/>
    <w:link w:val="Heading9Char"/>
    <w:uiPriority w:val="99"/>
    <w:qFormat/>
    <w:rsid w:val="005402BD"/>
    <w:pPr>
      <w:keepNext/>
      <w:keepLines/>
      <w:widowControl/>
      <w:autoSpaceDE/>
      <w:autoSpaceDN/>
      <w:jc w:val="center"/>
      <w:outlineLvl w:val="8"/>
    </w:pPr>
    <w:rPr>
      <w:rFonts w:ascii="Calibri" w:hAnsi="Calibri"/>
      <w:color w:val="272727"/>
      <w:kern w:val="2"/>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402BD"/>
    <w:rPr>
      <w:rFonts w:ascii="Times New Roman" w:hAnsi="Times New Roman" w:cs="Times New Roman"/>
      <w:b/>
      <w:sz w:val="26"/>
    </w:rPr>
  </w:style>
  <w:style w:type="character" w:customStyle="1" w:styleId="Heading2Char">
    <w:name w:val="Heading 2 Char"/>
    <w:link w:val="Heading2"/>
    <w:uiPriority w:val="99"/>
    <w:locked/>
    <w:rsid w:val="005402BD"/>
    <w:rPr>
      <w:rFonts w:ascii="Times New Roman" w:hAnsi="Times New Roman" w:cs="Times New Roman"/>
      <w:sz w:val="26"/>
    </w:rPr>
  </w:style>
  <w:style w:type="character" w:customStyle="1" w:styleId="Heading3Char">
    <w:name w:val="Heading 3 Char"/>
    <w:link w:val="Heading3"/>
    <w:uiPriority w:val="99"/>
    <w:locked/>
    <w:rsid w:val="005402BD"/>
    <w:rPr>
      <w:rFonts w:ascii="Times New Roman" w:hAnsi="Times New Roman" w:cs="Times New Roman"/>
      <w:b/>
      <w:bCs/>
    </w:rPr>
  </w:style>
  <w:style w:type="character" w:customStyle="1" w:styleId="Heading4Char">
    <w:name w:val="Heading 4 Char"/>
    <w:link w:val="Heading4"/>
    <w:uiPriority w:val="99"/>
    <w:semiHidden/>
    <w:locked/>
    <w:rsid w:val="000656E9"/>
    <w:rPr>
      <w:rFonts w:ascii="Cambria" w:hAnsi="Cambria" w:cs="Times New Roman"/>
      <w:i/>
      <w:iCs/>
      <w:color w:val="365F91"/>
    </w:rPr>
  </w:style>
  <w:style w:type="character" w:customStyle="1" w:styleId="Heading5Char">
    <w:name w:val="Heading 5 Char"/>
    <w:link w:val="Heading5"/>
    <w:uiPriority w:val="99"/>
    <w:semiHidden/>
    <w:locked/>
    <w:rsid w:val="000656E9"/>
    <w:rPr>
      <w:rFonts w:ascii="Cambria" w:hAnsi="Cambria" w:cs="Times New Roman"/>
      <w:color w:val="365F91"/>
    </w:rPr>
  </w:style>
  <w:style w:type="character" w:customStyle="1" w:styleId="Heading6Char">
    <w:name w:val="Heading 6 Char"/>
    <w:link w:val="Heading6"/>
    <w:uiPriority w:val="99"/>
    <w:semiHidden/>
    <w:locked/>
    <w:rsid w:val="005402BD"/>
    <w:rPr>
      <w:rFonts w:eastAsia="Times New Roman" w:cs="Times New Roman"/>
      <w:i/>
      <w:iCs/>
      <w:color w:val="595959"/>
      <w:kern w:val="2"/>
      <w:sz w:val="24"/>
      <w:lang w:val="ro-RO"/>
    </w:rPr>
  </w:style>
  <w:style w:type="character" w:customStyle="1" w:styleId="Heading7Char">
    <w:name w:val="Heading 7 Char"/>
    <w:link w:val="Heading7"/>
    <w:uiPriority w:val="99"/>
    <w:semiHidden/>
    <w:locked/>
    <w:rsid w:val="005402BD"/>
    <w:rPr>
      <w:rFonts w:eastAsia="Times New Roman" w:cs="Times New Roman"/>
      <w:color w:val="595959"/>
      <w:kern w:val="2"/>
      <w:sz w:val="24"/>
      <w:lang w:val="ro-RO"/>
    </w:rPr>
  </w:style>
  <w:style w:type="character" w:customStyle="1" w:styleId="Heading8Char">
    <w:name w:val="Heading 8 Char"/>
    <w:link w:val="Heading8"/>
    <w:uiPriority w:val="99"/>
    <w:semiHidden/>
    <w:locked/>
    <w:rsid w:val="005402BD"/>
    <w:rPr>
      <w:rFonts w:eastAsia="Times New Roman" w:cs="Times New Roman"/>
      <w:i/>
      <w:iCs/>
      <w:color w:val="272727"/>
      <w:kern w:val="2"/>
      <w:sz w:val="24"/>
      <w:lang w:val="ro-RO"/>
    </w:rPr>
  </w:style>
  <w:style w:type="character" w:customStyle="1" w:styleId="Heading9Char">
    <w:name w:val="Heading 9 Char"/>
    <w:link w:val="Heading9"/>
    <w:uiPriority w:val="99"/>
    <w:semiHidden/>
    <w:locked/>
    <w:rsid w:val="005402BD"/>
    <w:rPr>
      <w:rFonts w:eastAsia="Times New Roman" w:cs="Times New Roman"/>
      <w:color w:val="272727"/>
      <w:kern w:val="2"/>
      <w:sz w:val="24"/>
      <w:lang w:val="ro-RO"/>
    </w:rPr>
  </w:style>
  <w:style w:type="table" w:customStyle="1" w:styleId="TableNormal1">
    <w:name w:val="Table Normal1"/>
    <w:uiPriority w:val="99"/>
    <w:semiHidden/>
    <w:rsid w:val="00C30E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OC1">
    <w:name w:val="toc 1"/>
    <w:basedOn w:val="Normal"/>
    <w:uiPriority w:val="99"/>
    <w:rsid w:val="00C30E37"/>
    <w:pPr>
      <w:spacing w:before="136"/>
      <w:ind w:left="600" w:hanging="228"/>
    </w:pPr>
    <w:rPr>
      <w:b/>
      <w:bCs/>
    </w:rPr>
  </w:style>
  <w:style w:type="paragraph" w:styleId="TOC2">
    <w:name w:val="toc 2"/>
    <w:basedOn w:val="Normal"/>
    <w:uiPriority w:val="99"/>
    <w:rsid w:val="00C30E37"/>
    <w:pPr>
      <w:spacing w:before="136"/>
      <w:ind w:left="1306" w:hanging="708"/>
    </w:pPr>
  </w:style>
  <w:style w:type="paragraph" w:styleId="BodyText">
    <w:name w:val="Body Text"/>
    <w:basedOn w:val="Normal"/>
    <w:link w:val="BodyTextChar"/>
    <w:uiPriority w:val="99"/>
    <w:rsid w:val="00C30E37"/>
    <w:pPr>
      <w:spacing w:before="6"/>
    </w:pPr>
  </w:style>
  <w:style w:type="character" w:customStyle="1" w:styleId="BodyTextChar">
    <w:name w:val="Body Text Char"/>
    <w:link w:val="BodyText"/>
    <w:uiPriority w:val="99"/>
    <w:semiHidden/>
    <w:locked/>
    <w:rsid w:val="007C3F59"/>
    <w:rPr>
      <w:rFonts w:ascii="Times New Roman" w:hAnsi="Times New Roman" w:cs="Times New Roman"/>
      <w:lang w:val="en-US" w:eastAsia="en-US"/>
    </w:rPr>
  </w:style>
  <w:style w:type="paragraph" w:styleId="ListParagraph">
    <w:name w:val="List Paragraph"/>
    <w:basedOn w:val="Normal"/>
    <w:uiPriority w:val="99"/>
    <w:qFormat/>
    <w:rsid w:val="00C30E37"/>
    <w:pPr>
      <w:spacing w:before="6"/>
      <w:ind w:left="1572" w:hanging="809"/>
    </w:pPr>
  </w:style>
  <w:style w:type="paragraph" w:customStyle="1" w:styleId="TableParagraph">
    <w:name w:val="Table Paragraph"/>
    <w:basedOn w:val="Normal"/>
    <w:uiPriority w:val="99"/>
    <w:rsid w:val="00C30E37"/>
    <w:pPr>
      <w:spacing w:line="196" w:lineRule="exact"/>
      <w:ind w:left="100"/>
    </w:pPr>
  </w:style>
  <w:style w:type="paragraph" w:styleId="Footer">
    <w:name w:val="footer"/>
    <w:basedOn w:val="Normal"/>
    <w:link w:val="FooterChar"/>
    <w:uiPriority w:val="99"/>
    <w:rsid w:val="00E33F0F"/>
    <w:pPr>
      <w:widowControl/>
      <w:tabs>
        <w:tab w:val="center" w:pos="4703"/>
        <w:tab w:val="right" w:pos="9406"/>
      </w:tabs>
      <w:autoSpaceDE/>
      <w:autoSpaceDN/>
    </w:pPr>
    <w:rPr>
      <w:sz w:val="24"/>
      <w:szCs w:val="24"/>
    </w:rPr>
  </w:style>
  <w:style w:type="character" w:customStyle="1" w:styleId="FooterChar">
    <w:name w:val="Footer Char"/>
    <w:link w:val="Footer"/>
    <w:uiPriority w:val="99"/>
    <w:locked/>
    <w:rsid w:val="00E33F0F"/>
    <w:rPr>
      <w:rFonts w:ascii="Times New Roman" w:hAnsi="Times New Roman" w:cs="Times New Roman"/>
      <w:sz w:val="24"/>
      <w:szCs w:val="24"/>
    </w:rPr>
  </w:style>
  <w:style w:type="paragraph" w:styleId="Header">
    <w:name w:val="header"/>
    <w:basedOn w:val="Normal"/>
    <w:link w:val="HeaderChar"/>
    <w:uiPriority w:val="99"/>
    <w:rsid w:val="00E33F0F"/>
    <w:pPr>
      <w:widowControl/>
      <w:tabs>
        <w:tab w:val="center" w:pos="4320"/>
        <w:tab w:val="right" w:pos="8640"/>
      </w:tabs>
      <w:autoSpaceDE/>
      <w:autoSpaceDN/>
    </w:pPr>
    <w:rPr>
      <w:sz w:val="24"/>
      <w:szCs w:val="24"/>
    </w:rPr>
  </w:style>
  <w:style w:type="character" w:customStyle="1" w:styleId="HeaderChar">
    <w:name w:val="Header Char"/>
    <w:link w:val="Header"/>
    <w:uiPriority w:val="99"/>
    <w:locked/>
    <w:rsid w:val="00E33F0F"/>
    <w:rPr>
      <w:rFonts w:ascii="Times New Roman" w:hAnsi="Times New Roman" w:cs="Times New Roman"/>
      <w:sz w:val="24"/>
      <w:szCs w:val="24"/>
    </w:rPr>
  </w:style>
  <w:style w:type="paragraph" w:styleId="FootnoteText">
    <w:name w:val="footnote text"/>
    <w:basedOn w:val="Normal"/>
    <w:link w:val="FootnoteTextChar"/>
    <w:uiPriority w:val="99"/>
    <w:semiHidden/>
    <w:rsid w:val="000656E9"/>
    <w:pPr>
      <w:widowControl/>
      <w:autoSpaceDE/>
      <w:autoSpaceDN/>
    </w:pPr>
    <w:rPr>
      <w:rFonts w:ascii="Calibri" w:eastAsia="Calibri" w:hAnsi="Calibri"/>
      <w:kern w:val="2"/>
      <w:sz w:val="20"/>
      <w:szCs w:val="20"/>
    </w:rPr>
  </w:style>
  <w:style w:type="character" w:customStyle="1" w:styleId="FootnoteTextChar">
    <w:name w:val="Footnote Text Char"/>
    <w:link w:val="FootnoteText"/>
    <w:uiPriority w:val="99"/>
    <w:semiHidden/>
    <w:locked/>
    <w:rsid w:val="000656E9"/>
    <w:rPr>
      <w:rFonts w:cs="Times New Roman"/>
      <w:kern w:val="2"/>
      <w:sz w:val="20"/>
      <w:szCs w:val="20"/>
    </w:rPr>
  </w:style>
  <w:style w:type="character" w:styleId="FootnoteReference">
    <w:name w:val="footnote reference"/>
    <w:uiPriority w:val="99"/>
    <w:semiHidden/>
    <w:rsid w:val="000656E9"/>
    <w:rPr>
      <w:rFonts w:cs="Times New Roman"/>
      <w:vertAlign w:val="superscript"/>
    </w:rPr>
  </w:style>
  <w:style w:type="character" w:styleId="Hyperlink">
    <w:name w:val="Hyperlink"/>
    <w:uiPriority w:val="99"/>
    <w:rsid w:val="000656E9"/>
    <w:rPr>
      <w:rFonts w:cs="Times New Roman"/>
      <w:color w:val="0000FF"/>
      <w:u w:val="single"/>
    </w:rPr>
  </w:style>
  <w:style w:type="table" w:customStyle="1" w:styleId="TableGrid1">
    <w:name w:val="Table Grid1"/>
    <w:uiPriority w:val="99"/>
    <w:rsid w:val="000656E9"/>
    <w:rPr>
      <w:lang w:val="en-GB"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81DD6"/>
    <w:pPr>
      <w:autoSpaceDE w:val="0"/>
      <w:autoSpaceDN w:val="0"/>
      <w:adjustRightInd w:val="0"/>
    </w:pPr>
    <w:rPr>
      <w:rFonts w:ascii="Arial Nova" w:hAnsi="Arial Nova" w:cs="Arial Nova"/>
      <w:color w:val="000000"/>
      <w:sz w:val="24"/>
      <w:szCs w:val="24"/>
      <w:lang w:val="ro-RO" w:eastAsia="en-US"/>
    </w:rPr>
  </w:style>
  <w:style w:type="paragraph" w:styleId="NoSpacing">
    <w:name w:val="No Spacing"/>
    <w:uiPriority w:val="99"/>
    <w:qFormat/>
    <w:rsid w:val="00516847"/>
    <w:rPr>
      <w:sz w:val="22"/>
      <w:szCs w:val="22"/>
      <w:lang w:val="ro-RO" w:eastAsia="en-US"/>
    </w:rPr>
  </w:style>
  <w:style w:type="character" w:customStyle="1" w:styleId="MeniuneNerezolvat1">
    <w:name w:val="Mențiune Nerezolvat1"/>
    <w:uiPriority w:val="99"/>
    <w:semiHidden/>
    <w:rsid w:val="00AD4BFC"/>
    <w:rPr>
      <w:rFonts w:cs="Times New Roman"/>
      <w:color w:val="605E5C"/>
      <w:shd w:val="clear" w:color="auto" w:fill="E1DFDD"/>
    </w:rPr>
  </w:style>
  <w:style w:type="paragraph" w:styleId="BodyTextIndent">
    <w:name w:val="Body Text Indent"/>
    <w:basedOn w:val="Normal"/>
    <w:link w:val="BodyTextIndentChar"/>
    <w:uiPriority w:val="99"/>
    <w:rsid w:val="00D03AAE"/>
    <w:pPr>
      <w:spacing w:after="120"/>
      <w:ind w:left="283"/>
    </w:pPr>
  </w:style>
  <w:style w:type="character" w:customStyle="1" w:styleId="BodyTextIndentChar">
    <w:name w:val="Body Text Indent Char"/>
    <w:link w:val="BodyTextIndent"/>
    <w:uiPriority w:val="99"/>
    <w:locked/>
    <w:rsid w:val="00D03AAE"/>
    <w:rPr>
      <w:rFonts w:ascii="Times New Roman" w:hAnsi="Times New Roman" w:cs="Times New Roman"/>
    </w:rPr>
  </w:style>
  <w:style w:type="paragraph" w:styleId="Title">
    <w:name w:val="Title"/>
    <w:basedOn w:val="Normal"/>
    <w:next w:val="Normal"/>
    <w:link w:val="TitleChar"/>
    <w:uiPriority w:val="99"/>
    <w:qFormat/>
    <w:rsid w:val="005402BD"/>
    <w:pPr>
      <w:widowControl/>
      <w:autoSpaceDE/>
      <w:autoSpaceDN/>
      <w:spacing w:after="80"/>
      <w:contextualSpacing/>
      <w:jc w:val="center"/>
    </w:pPr>
    <w:rPr>
      <w:rFonts w:ascii="Cambria" w:hAnsi="Cambria"/>
      <w:spacing w:val="-10"/>
      <w:kern w:val="28"/>
      <w:sz w:val="56"/>
      <w:szCs w:val="56"/>
      <w:lang w:val="ro-RO"/>
    </w:rPr>
  </w:style>
  <w:style w:type="character" w:customStyle="1" w:styleId="TitleChar">
    <w:name w:val="Title Char"/>
    <w:link w:val="Title"/>
    <w:uiPriority w:val="99"/>
    <w:locked/>
    <w:rsid w:val="005402BD"/>
    <w:rPr>
      <w:rFonts w:ascii="Cambria" w:hAnsi="Cambria" w:cs="Times New Roman"/>
      <w:spacing w:val="-10"/>
      <w:kern w:val="28"/>
      <w:sz w:val="56"/>
      <w:szCs w:val="56"/>
      <w:lang w:val="ro-RO"/>
    </w:rPr>
  </w:style>
  <w:style w:type="paragraph" w:styleId="Subtitle">
    <w:name w:val="Subtitle"/>
    <w:basedOn w:val="Normal"/>
    <w:next w:val="Normal"/>
    <w:link w:val="SubtitleChar"/>
    <w:uiPriority w:val="99"/>
    <w:qFormat/>
    <w:rsid w:val="005402BD"/>
    <w:pPr>
      <w:widowControl/>
      <w:numPr>
        <w:ilvl w:val="1"/>
      </w:numPr>
      <w:autoSpaceDE/>
      <w:autoSpaceDN/>
      <w:spacing w:after="160"/>
      <w:jc w:val="center"/>
    </w:pPr>
    <w:rPr>
      <w:rFonts w:ascii="Calibri" w:hAnsi="Calibri"/>
      <w:color w:val="595959"/>
      <w:spacing w:val="15"/>
      <w:kern w:val="2"/>
      <w:sz w:val="28"/>
      <w:szCs w:val="28"/>
      <w:lang w:val="ro-RO"/>
    </w:rPr>
  </w:style>
  <w:style w:type="character" w:customStyle="1" w:styleId="SubtitleChar">
    <w:name w:val="Subtitle Char"/>
    <w:link w:val="Subtitle"/>
    <w:uiPriority w:val="99"/>
    <w:locked/>
    <w:rsid w:val="005402BD"/>
    <w:rPr>
      <w:rFonts w:eastAsia="Times New Roman" w:cs="Times New Roman"/>
      <w:color w:val="595959"/>
      <w:spacing w:val="15"/>
      <w:kern w:val="2"/>
      <w:sz w:val="28"/>
      <w:szCs w:val="28"/>
      <w:lang w:val="ro-RO"/>
    </w:rPr>
  </w:style>
  <w:style w:type="paragraph" w:styleId="Quote">
    <w:name w:val="Quote"/>
    <w:basedOn w:val="Normal"/>
    <w:next w:val="Normal"/>
    <w:link w:val="QuoteChar"/>
    <w:uiPriority w:val="99"/>
    <w:qFormat/>
    <w:rsid w:val="005402BD"/>
    <w:pPr>
      <w:widowControl/>
      <w:autoSpaceDE/>
      <w:autoSpaceDN/>
      <w:spacing w:before="160" w:after="160"/>
      <w:jc w:val="center"/>
    </w:pPr>
    <w:rPr>
      <w:rFonts w:eastAsia="Calibri"/>
      <w:i/>
      <w:iCs/>
      <w:color w:val="404040"/>
      <w:kern w:val="2"/>
      <w:sz w:val="24"/>
      <w:lang w:val="ro-RO"/>
    </w:rPr>
  </w:style>
  <w:style w:type="character" w:customStyle="1" w:styleId="QuoteChar">
    <w:name w:val="Quote Char"/>
    <w:link w:val="Quote"/>
    <w:uiPriority w:val="99"/>
    <w:locked/>
    <w:rsid w:val="005402BD"/>
    <w:rPr>
      <w:rFonts w:ascii="Times New Roman" w:hAnsi="Times New Roman" w:cs="Times New Roman"/>
      <w:i/>
      <w:iCs/>
      <w:color w:val="404040"/>
      <w:kern w:val="2"/>
      <w:sz w:val="24"/>
      <w:lang w:val="ro-RO"/>
    </w:rPr>
  </w:style>
  <w:style w:type="character" w:styleId="IntenseEmphasis">
    <w:name w:val="Intense Emphasis"/>
    <w:uiPriority w:val="99"/>
    <w:qFormat/>
    <w:rsid w:val="005402BD"/>
    <w:rPr>
      <w:rFonts w:cs="Times New Roman"/>
      <w:i/>
      <w:iCs/>
      <w:color w:val="365F91"/>
    </w:rPr>
  </w:style>
  <w:style w:type="paragraph" w:styleId="IntenseQuote">
    <w:name w:val="Intense Quote"/>
    <w:basedOn w:val="Normal"/>
    <w:next w:val="Normal"/>
    <w:link w:val="IntenseQuoteChar"/>
    <w:uiPriority w:val="99"/>
    <w:qFormat/>
    <w:rsid w:val="005402BD"/>
    <w:pPr>
      <w:widowControl/>
      <w:pBdr>
        <w:top w:val="single" w:sz="4" w:space="10" w:color="365F91"/>
        <w:bottom w:val="single" w:sz="4" w:space="10" w:color="365F91"/>
      </w:pBdr>
      <w:autoSpaceDE/>
      <w:autoSpaceDN/>
      <w:spacing w:before="360" w:after="360"/>
      <w:ind w:left="864" w:right="864"/>
      <w:jc w:val="center"/>
    </w:pPr>
    <w:rPr>
      <w:rFonts w:eastAsia="Calibri"/>
      <w:i/>
      <w:iCs/>
      <w:color w:val="365F91"/>
      <w:kern w:val="2"/>
      <w:sz w:val="24"/>
      <w:lang w:val="ro-RO"/>
    </w:rPr>
  </w:style>
  <w:style w:type="character" w:customStyle="1" w:styleId="IntenseQuoteChar">
    <w:name w:val="Intense Quote Char"/>
    <w:link w:val="IntenseQuote"/>
    <w:uiPriority w:val="99"/>
    <w:locked/>
    <w:rsid w:val="005402BD"/>
    <w:rPr>
      <w:rFonts w:ascii="Times New Roman" w:hAnsi="Times New Roman" w:cs="Times New Roman"/>
      <w:i/>
      <w:iCs/>
      <w:color w:val="365F91"/>
      <w:kern w:val="2"/>
      <w:sz w:val="24"/>
      <w:lang w:val="ro-RO"/>
    </w:rPr>
  </w:style>
  <w:style w:type="character" w:styleId="IntenseReference">
    <w:name w:val="Intense Reference"/>
    <w:uiPriority w:val="99"/>
    <w:qFormat/>
    <w:rsid w:val="005402BD"/>
    <w:rPr>
      <w:rFonts w:cs="Times New Roman"/>
      <w:b/>
      <w:bCs/>
      <w:smallCaps/>
      <w:color w:val="365F91"/>
      <w:spacing w:val="5"/>
    </w:rPr>
  </w:style>
  <w:style w:type="character" w:styleId="FollowedHyperlink">
    <w:name w:val="FollowedHyperlink"/>
    <w:uiPriority w:val="99"/>
    <w:semiHidden/>
    <w:rsid w:val="005402BD"/>
    <w:rPr>
      <w:rFonts w:cs="Times New Roman"/>
      <w:color w:val="800080"/>
      <w:u w:val="single"/>
    </w:rPr>
  </w:style>
  <w:style w:type="character" w:styleId="CommentReference">
    <w:name w:val="annotation reference"/>
    <w:uiPriority w:val="99"/>
    <w:semiHidden/>
    <w:rsid w:val="00742A47"/>
    <w:rPr>
      <w:rFonts w:cs="Times New Roman"/>
      <w:sz w:val="16"/>
      <w:szCs w:val="16"/>
    </w:rPr>
  </w:style>
  <w:style w:type="paragraph" w:styleId="CommentText">
    <w:name w:val="annotation text"/>
    <w:basedOn w:val="Normal"/>
    <w:link w:val="CommentTextChar"/>
    <w:uiPriority w:val="99"/>
    <w:rsid w:val="00742A47"/>
    <w:rPr>
      <w:sz w:val="20"/>
      <w:szCs w:val="20"/>
    </w:rPr>
  </w:style>
  <w:style w:type="character" w:customStyle="1" w:styleId="CommentTextChar">
    <w:name w:val="Comment Text Char"/>
    <w:link w:val="CommentText"/>
    <w:uiPriority w:val="99"/>
    <w:locked/>
    <w:rsid w:val="00742A4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742A47"/>
    <w:rPr>
      <w:b/>
      <w:bCs/>
    </w:rPr>
  </w:style>
  <w:style w:type="character" w:customStyle="1" w:styleId="CommentSubjectChar">
    <w:name w:val="Comment Subject Char"/>
    <w:link w:val="CommentSubject"/>
    <w:uiPriority w:val="99"/>
    <w:semiHidden/>
    <w:locked/>
    <w:rsid w:val="00742A47"/>
    <w:rPr>
      <w:rFonts w:ascii="Times New Roman" w:hAnsi="Times New Roman" w:cs="Times New Roman"/>
      <w:b/>
      <w:bCs/>
      <w:sz w:val="20"/>
      <w:szCs w:val="20"/>
    </w:rPr>
  </w:style>
  <w:style w:type="paragraph" w:styleId="TOCHeading">
    <w:name w:val="TOC Heading"/>
    <w:basedOn w:val="Heading1"/>
    <w:next w:val="Normal"/>
    <w:uiPriority w:val="99"/>
    <w:qFormat/>
    <w:rsid w:val="00BD32EE"/>
    <w:pPr>
      <w:keepNext/>
      <w:keepLines/>
      <w:widowControl/>
      <w:autoSpaceDE/>
      <w:autoSpaceDN/>
      <w:spacing w:before="240" w:line="259" w:lineRule="auto"/>
      <w:ind w:left="0" w:right="0"/>
      <w:jc w:val="left"/>
      <w:outlineLvl w:val="9"/>
    </w:pPr>
    <w:rPr>
      <w:rFonts w:ascii="Cambria" w:hAnsi="Cambria"/>
      <w:b w:val="0"/>
      <w:bCs w:val="0"/>
      <w:color w:val="365F91"/>
      <w:sz w:val="32"/>
      <w:szCs w:val="32"/>
    </w:rPr>
  </w:style>
  <w:style w:type="paragraph" w:styleId="TOC3">
    <w:name w:val="toc 3"/>
    <w:basedOn w:val="Normal"/>
    <w:next w:val="Normal"/>
    <w:autoRedefine/>
    <w:uiPriority w:val="99"/>
    <w:rsid w:val="00BD32EE"/>
    <w:pPr>
      <w:spacing w:after="100"/>
      <w:ind w:left="440"/>
    </w:pPr>
  </w:style>
  <w:style w:type="character" w:customStyle="1" w:styleId="UnresolvedMention1">
    <w:name w:val="Unresolved Mention1"/>
    <w:uiPriority w:val="99"/>
    <w:semiHidden/>
    <w:rsid w:val="00E62E2A"/>
    <w:rPr>
      <w:rFonts w:cs="Times New Roman"/>
      <w:color w:val="605E5C"/>
      <w:shd w:val="clear" w:color="auto" w:fill="E1DFDD"/>
    </w:rPr>
  </w:style>
  <w:style w:type="paragraph" w:styleId="BodyTextIndent3">
    <w:name w:val="Body Text Indent 3"/>
    <w:basedOn w:val="Normal"/>
    <w:link w:val="BodyTextIndent3Char"/>
    <w:uiPriority w:val="99"/>
    <w:rsid w:val="00892294"/>
    <w:pPr>
      <w:widowControl/>
      <w:autoSpaceDE/>
      <w:autoSpaceDN/>
      <w:spacing w:line="360" w:lineRule="auto"/>
      <w:ind w:left="480" w:hanging="480"/>
      <w:jc w:val="both"/>
    </w:pPr>
    <w:rPr>
      <w:sz w:val="28"/>
      <w:szCs w:val="24"/>
      <w:lang w:val="ro-RO"/>
    </w:rPr>
  </w:style>
  <w:style w:type="character" w:customStyle="1" w:styleId="BodyTextIndent3Char">
    <w:name w:val="Body Text Indent 3 Char"/>
    <w:link w:val="BodyTextIndent3"/>
    <w:uiPriority w:val="99"/>
    <w:locked/>
    <w:rsid w:val="00892294"/>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047696">
      <w:marLeft w:val="0"/>
      <w:marRight w:val="0"/>
      <w:marTop w:val="0"/>
      <w:marBottom w:val="0"/>
      <w:divBdr>
        <w:top w:val="none" w:sz="0" w:space="0" w:color="auto"/>
        <w:left w:val="none" w:sz="0" w:space="0" w:color="auto"/>
        <w:bottom w:val="none" w:sz="0" w:space="0" w:color="auto"/>
        <w:right w:val="none" w:sz="0" w:space="0" w:color="auto"/>
      </w:divBdr>
    </w:div>
    <w:div w:id="5900476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1388</Words>
  <Characters>9509</Characters>
  <Application>Microsoft Office Word</Application>
  <DocSecurity>0</DocSecurity>
  <Lines>365</Lines>
  <Paragraphs>272</Paragraphs>
  <ScaleCrop>false</ScaleCrop>
  <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Mironeasa</dc:creator>
  <cp:keywords/>
  <dc:description/>
  <cp:lastModifiedBy>Ancuta Chetrariu</cp:lastModifiedBy>
  <cp:revision>12</cp:revision>
  <cp:lastPrinted>2025-11-10T10:36:00Z</cp:lastPrinted>
  <dcterms:created xsi:type="dcterms:W3CDTF">2025-09-30T07:16:00Z</dcterms:created>
  <dcterms:modified xsi:type="dcterms:W3CDTF">2025-11-10T10:36:00Z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Nitro Pro 13 (13.58.0.1180)</vt:lpwstr>
  </property>
  <property fmtid="{D5CDD505-2E9C-101B-9397-08002B2CF9AE}" pid="3" name="GrammarlyDocumentId">
    <vt:lpwstr>d09fd51f6b4710b4dfd5394b862b7be875becb2896fd362c3abba86dda729719</vt:lpwstr>
  </property>
</Properties>
</file>